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03" w:rsidRDefault="00FC5403" w:rsidP="00FC5403">
      <w:pPr>
        <w:pStyle w:val="a3"/>
        <w:jc w:val="center"/>
        <w:rPr>
          <w:b/>
          <w:bCs/>
        </w:rPr>
      </w:pPr>
      <w:r w:rsidRPr="00B966F0">
        <w:t xml:space="preserve">      </w:t>
      </w:r>
      <w:r>
        <w:rPr>
          <w:b/>
          <w:bCs/>
        </w:rPr>
        <w:t>АННОТАЦИЯ</w:t>
      </w:r>
    </w:p>
    <w:p w:rsidR="00FC5403" w:rsidRDefault="00FC5403" w:rsidP="00FC540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к Рабочей программе по </w:t>
      </w:r>
      <w:r>
        <w:rPr>
          <w:b/>
          <w:bCs/>
        </w:rPr>
        <w:t>русскому языку</w:t>
      </w:r>
      <w:r w:rsidRPr="00876F99">
        <w:rPr>
          <w:b/>
          <w:bCs/>
        </w:rPr>
        <w:t xml:space="preserve"> за уровень основного общего образования (ФГОС ООО)</w:t>
      </w:r>
    </w:p>
    <w:p w:rsidR="00B77EAD" w:rsidRDefault="00B77EAD"/>
    <w:p w:rsidR="00FC5403" w:rsidRPr="00FC5403" w:rsidRDefault="00FC5403" w:rsidP="00FC5403">
      <w:pPr>
        <w:pStyle w:val="aa"/>
        <w:autoSpaceDE w:val="0"/>
        <w:autoSpaceDN w:val="0"/>
        <w:adjustRightInd w:val="0"/>
        <w:ind w:left="-567" w:right="-313" w:firstLine="425"/>
        <w:jc w:val="both"/>
      </w:pPr>
      <w:r w:rsidRPr="00FC5403">
        <w:t xml:space="preserve">        Программа по русскому языку для</w:t>
      </w:r>
      <w:r w:rsidRPr="00FC5403">
        <w:rPr>
          <w:b/>
        </w:rPr>
        <w:t xml:space="preserve"> 5-9 классов</w:t>
      </w:r>
      <w:r w:rsidRPr="00FC5403">
        <w:t xml:space="preserve"> создана на основе федерального государственного образовательного стандарта основного общего образования, утвержденного</w:t>
      </w:r>
      <w:r w:rsidRPr="00FC5403">
        <w:rPr>
          <w:rFonts w:eastAsia="Times New Roman"/>
          <w:lang w:eastAsia="ru-RU"/>
        </w:rPr>
        <w:t xml:space="preserve"> приказом Министерства образования и науки Российской Федерации </w:t>
      </w:r>
      <w:r w:rsidRPr="00FC5403">
        <w:rPr>
          <w:rFonts w:eastAsia="Times New Roman"/>
          <w:b/>
          <w:bCs/>
          <w:lang w:eastAsia="ru-RU"/>
        </w:rPr>
        <w:t xml:space="preserve">от 17 декабря 2010 г. № 1897 </w:t>
      </w:r>
      <w:r w:rsidRPr="00FC5403">
        <w:rPr>
          <w:rFonts w:eastAsia="Times New Roman"/>
          <w:lang w:eastAsia="ru-RU"/>
        </w:rPr>
        <w:t>(с изменениями</w:t>
      </w:r>
      <w:r w:rsidRPr="00FC5403">
        <w:t xml:space="preserve"> и дополнениями, </w:t>
      </w:r>
      <w:r w:rsidRPr="00FC5403">
        <w:rPr>
          <w:rFonts w:eastAsia="Times New Roman"/>
          <w:lang w:eastAsia="ru-RU"/>
        </w:rPr>
        <w:t>внесенными приказом Министерства образования и науки Российской Федерации</w:t>
      </w:r>
      <w:r w:rsidRPr="00FC5403">
        <w:t xml:space="preserve"> </w:t>
      </w:r>
      <w:r w:rsidRPr="00FC5403">
        <w:rPr>
          <w:b/>
        </w:rPr>
        <w:t>от 29.12.2014 г. № 1644</w:t>
      </w:r>
      <w:r w:rsidRPr="00FC5403">
        <w:t xml:space="preserve">, </w:t>
      </w:r>
      <w:r w:rsidRPr="00FC5403">
        <w:rPr>
          <w:rFonts w:eastAsia="Times New Roman"/>
          <w:b/>
          <w:bCs/>
          <w:lang w:eastAsia="ru-RU"/>
        </w:rPr>
        <w:t>от 31.12.2015г.№ 1577)</w:t>
      </w:r>
      <w:r w:rsidRPr="00FC5403">
        <w:t>, примерной программы по русскому (родному) языку для основной школы</w:t>
      </w:r>
      <w:r w:rsidRPr="00FC5403">
        <w:rPr>
          <w:rStyle w:val="a9"/>
          <w:color w:val="7F7F7F" w:themeColor="text1" w:themeTint="80"/>
        </w:rPr>
        <w:footnoteReference w:id="1"/>
      </w:r>
      <w:r w:rsidRPr="00FC5403">
        <w:t xml:space="preserve"> (</w:t>
      </w:r>
      <w:r w:rsidRPr="00FC5403">
        <w:rPr>
          <w:b/>
        </w:rPr>
        <w:t>протокол 1/15 от 8 апреля 2015г.)</w:t>
      </w:r>
      <w:r w:rsidRPr="00FC5403">
        <w:t>,  с использованием программы для об</w:t>
      </w:r>
      <w:bookmarkStart w:id="0" w:name="_GoBack"/>
      <w:bookmarkEnd w:id="0"/>
      <w:r w:rsidRPr="00FC5403">
        <w:t xml:space="preserve">щеобразовательных учреждений: Русский язык. 5-9 классы / под ред. Л.О. Савчук и Е.Я Шмелевой, - М.: </w:t>
      </w:r>
      <w:proofErr w:type="spellStart"/>
      <w:r w:rsidRPr="00FC5403">
        <w:t>Вентана</w:t>
      </w:r>
      <w:proofErr w:type="spellEnd"/>
      <w:r w:rsidRPr="00FC5403">
        <w:t xml:space="preserve"> – Граф, 2013г., Образовательной программы основного общего образования МБОУ «Гимназия №7», с учетом методических рекомендаций </w:t>
      </w:r>
      <w:r w:rsidRPr="00FC5403">
        <w:rPr>
          <w:b/>
          <w:bCs/>
        </w:rPr>
        <w:t xml:space="preserve">письма Министерства образования и науки Мурманской области от 01.07.2016 № 17-02/6289-НК </w:t>
      </w:r>
      <w:r w:rsidRPr="00FC5403">
        <w:t>«Об организации образовательной деятельности на уровне основного общего образования в 2016-2017 учебном году в общеобразовательных организациях Мурманской области».</w:t>
      </w:r>
    </w:p>
    <w:p w:rsidR="00FC5403" w:rsidRPr="00FC5403" w:rsidRDefault="00FC5403" w:rsidP="00FC5403">
      <w:pPr>
        <w:tabs>
          <w:tab w:val="left" w:pos="0"/>
        </w:tabs>
        <w:ind w:left="-567" w:right="-313" w:firstLine="425"/>
        <w:jc w:val="both"/>
      </w:pPr>
      <w:r w:rsidRPr="00FC5403">
        <w:t xml:space="preserve">      Рабочая программа реализуется с помощью </w:t>
      </w:r>
      <w:r w:rsidRPr="00FC5403">
        <w:rPr>
          <w:b/>
        </w:rPr>
        <w:t>УМК:</w:t>
      </w:r>
      <w:r w:rsidRPr="00FC5403">
        <w:t xml:space="preserve"> Русский язык: учебник для учащихся общеобразовательных организаций: в 2 ч. </w:t>
      </w:r>
      <w:proofErr w:type="gramStart"/>
      <w:r w:rsidRPr="00FC5403">
        <w:t>/[</w:t>
      </w:r>
      <w:proofErr w:type="gramEnd"/>
      <w:r w:rsidRPr="00FC5403">
        <w:t xml:space="preserve">А.Д. </w:t>
      </w:r>
      <w:proofErr w:type="spellStart"/>
      <w:r w:rsidRPr="00FC5403">
        <w:t>Шмелёв</w:t>
      </w:r>
      <w:proofErr w:type="spellEnd"/>
      <w:r w:rsidRPr="00FC5403">
        <w:t xml:space="preserve">, </w:t>
      </w:r>
      <w:proofErr w:type="spellStart"/>
      <w:r w:rsidRPr="00FC5403">
        <w:t>Э.А.Флоренская</w:t>
      </w:r>
      <w:proofErr w:type="spellEnd"/>
      <w:r w:rsidRPr="00FC5403">
        <w:t xml:space="preserve">, Л.О. Савчук и др.]; под ред. А.Д. </w:t>
      </w:r>
      <w:proofErr w:type="spellStart"/>
      <w:r w:rsidRPr="00FC5403">
        <w:t>Шмелёва</w:t>
      </w:r>
      <w:proofErr w:type="spellEnd"/>
      <w:r w:rsidRPr="00FC5403">
        <w:t xml:space="preserve">. – М.: </w:t>
      </w:r>
      <w:proofErr w:type="spellStart"/>
      <w:r w:rsidRPr="00FC5403">
        <w:t>Вентана</w:t>
      </w:r>
      <w:proofErr w:type="spellEnd"/>
      <w:r w:rsidRPr="00FC5403">
        <w:t xml:space="preserve"> – Граф, 2015; Русский язык: 7 класс: учебник для учащихся общеобразовательных организаций / [А.Д. </w:t>
      </w:r>
      <w:proofErr w:type="spellStart"/>
      <w:r w:rsidRPr="00FC5403">
        <w:t>Шмелёв</w:t>
      </w:r>
      <w:proofErr w:type="spellEnd"/>
      <w:r w:rsidRPr="00FC5403">
        <w:t xml:space="preserve">, Э.А. Флоренская, Л.О. Савчук и др.]; под ред. А.Д. </w:t>
      </w:r>
      <w:proofErr w:type="spellStart"/>
      <w:r w:rsidRPr="00FC5403">
        <w:t>Шмелёва</w:t>
      </w:r>
      <w:proofErr w:type="spellEnd"/>
      <w:r w:rsidRPr="00FC5403">
        <w:t xml:space="preserve">. – М.: </w:t>
      </w:r>
      <w:proofErr w:type="spellStart"/>
      <w:r w:rsidRPr="00FC5403">
        <w:t>Вентана</w:t>
      </w:r>
      <w:proofErr w:type="spellEnd"/>
      <w:r w:rsidRPr="00FC5403">
        <w:t xml:space="preserve"> – Граф, 2017. </w:t>
      </w:r>
    </w:p>
    <w:p w:rsidR="00FC5403" w:rsidRPr="00FC5403" w:rsidRDefault="00FC5403" w:rsidP="00FC5403">
      <w:pPr>
        <w:ind w:right="-313"/>
        <w:rPr>
          <w:b/>
          <w:bCs/>
          <w:color w:val="000000" w:themeColor="text1"/>
        </w:rPr>
      </w:pPr>
    </w:p>
    <w:p w:rsidR="00FC5403" w:rsidRPr="00FC5403" w:rsidRDefault="00FC5403" w:rsidP="00FC5403">
      <w:pPr>
        <w:ind w:left="-567" w:right="-313" w:firstLine="425"/>
        <w:jc w:val="center"/>
        <w:rPr>
          <w:b/>
          <w:bCs/>
          <w:color w:val="000000" w:themeColor="text1"/>
        </w:rPr>
      </w:pPr>
      <w:r w:rsidRPr="00FC5403">
        <w:rPr>
          <w:b/>
          <w:bCs/>
          <w:color w:val="000000" w:themeColor="text1"/>
        </w:rPr>
        <w:t>Место учебного предмета «Русский язык» в учебном плане</w:t>
      </w:r>
    </w:p>
    <w:p w:rsidR="00FC5403" w:rsidRPr="00FC5403" w:rsidRDefault="00FC5403" w:rsidP="00FC5403">
      <w:pPr>
        <w:ind w:left="-567" w:right="-313" w:firstLine="425"/>
        <w:jc w:val="both"/>
        <w:rPr>
          <w:b/>
          <w:bCs/>
          <w:color w:val="FF0000"/>
        </w:rPr>
      </w:pPr>
      <w:r w:rsidRPr="00FC5403">
        <w:t xml:space="preserve">      Система оценки предметных результатов освоения учебных программ с учетом уровневого подхода требует построения всей системы оценки и организации индивидуальной работы с обучающимися, для чего </w:t>
      </w:r>
      <w:r w:rsidRPr="00FC5403">
        <w:rPr>
          <w:b/>
        </w:rPr>
        <w:t>из компонента ОУ выделен</w:t>
      </w:r>
      <w:r w:rsidRPr="00FC5403">
        <w:t xml:space="preserve"> </w:t>
      </w:r>
      <w:r w:rsidRPr="00FC5403">
        <w:rPr>
          <w:b/>
        </w:rPr>
        <w:t>1 час</w:t>
      </w:r>
      <w:r w:rsidRPr="00FC5403">
        <w:t xml:space="preserve"> на изучение русского языка в</w:t>
      </w:r>
      <w:r w:rsidRPr="00FC5403">
        <w:rPr>
          <w:b/>
        </w:rPr>
        <w:t xml:space="preserve"> 5 и 7</w:t>
      </w:r>
      <w:r w:rsidRPr="00FC5403">
        <w:t xml:space="preserve"> классе </w:t>
      </w:r>
      <w:r w:rsidRPr="00FC5403">
        <w:rPr>
          <w:b/>
        </w:rPr>
        <w:t>с целью расширения филологического образования и формирования практической грамотности, отработки практических умений, навыков и теоретических знаний учащихся.</w:t>
      </w:r>
    </w:p>
    <w:p w:rsidR="00FC5403" w:rsidRPr="00FC5403" w:rsidRDefault="00FC5403" w:rsidP="00FC5403">
      <w:pPr>
        <w:ind w:left="-567" w:right="-313" w:firstLine="425"/>
        <w:jc w:val="both"/>
      </w:pPr>
      <w:r w:rsidRPr="00FC5403">
        <w:t xml:space="preserve">      Данная рабочая программа учитывает тот факт, что в Мурманской области не 35, а</w:t>
      </w:r>
      <w:r w:rsidRPr="00FC5403">
        <w:rPr>
          <w:b/>
        </w:rPr>
        <w:t xml:space="preserve"> 34 учебных недели, </w:t>
      </w:r>
      <w:r w:rsidRPr="00FC5403">
        <w:t xml:space="preserve">и отражает дополнительный 1 час в </w:t>
      </w:r>
      <w:r w:rsidRPr="00FC5403">
        <w:rPr>
          <w:b/>
        </w:rPr>
        <w:t>5 и 7</w:t>
      </w:r>
      <w:r w:rsidRPr="00FC5403">
        <w:t xml:space="preserve"> классе, выделенный из компонента ОУ. </w:t>
      </w:r>
    </w:p>
    <w:p w:rsidR="00FC5403" w:rsidRPr="00FC5403" w:rsidRDefault="00FC5403" w:rsidP="00FC5403">
      <w:pPr>
        <w:ind w:left="-567" w:right="-313" w:firstLine="425"/>
        <w:jc w:val="both"/>
        <w:rPr>
          <w:b/>
          <w:bCs/>
          <w:color w:val="FF0000"/>
        </w:rPr>
      </w:pPr>
    </w:p>
    <w:tbl>
      <w:tblPr>
        <w:tblW w:w="3049" w:type="pc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"/>
        <w:gridCol w:w="1656"/>
        <w:gridCol w:w="1220"/>
        <w:gridCol w:w="1914"/>
      </w:tblGrid>
      <w:tr w:rsidR="00FC5403" w:rsidRPr="00FC5403" w:rsidTr="00C16268">
        <w:tc>
          <w:tcPr>
            <w:tcW w:w="781" w:type="pct"/>
            <w:vMerge w:val="restart"/>
          </w:tcPr>
          <w:p w:rsidR="00FC5403" w:rsidRPr="00FC5403" w:rsidRDefault="00FC5403" w:rsidP="00C16268">
            <w:r w:rsidRPr="00FC5403">
              <w:t>Классы</w:t>
            </w:r>
          </w:p>
        </w:tc>
        <w:tc>
          <w:tcPr>
            <w:tcW w:w="1458" w:type="pct"/>
          </w:tcPr>
          <w:p w:rsidR="00FC5403" w:rsidRPr="00FC5403" w:rsidRDefault="00FC5403" w:rsidP="00C16268">
            <w:r w:rsidRPr="00FC5403">
              <w:t>В Мурманской области (34 уч. недели)</w:t>
            </w:r>
          </w:p>
        </w:tc>
        <w:tc>
          <w:tcPr>
            <w:tcW w:w="2761" w:type="pct"/>
            <w:gridSpan w:val="2"/>
          </w:tcPr>
          <w:p w:rsidR="00FC5403" w:rsidRPr="00FC5403" w:rsidRDefault="00FC5403" w:rsidP="00C16268">
            <w:r w:rsidRPr="00FC5403">
              <w:t xml:space="preserve">Количество часов с учетом выделенных из компонента МБОУ «Гимназия №7» </w:t>
            </w:r>
          </w:p>
        </w:tc>
      </w:tr>
      <w:tr w:rsidR="00FC5403" w:rsidRPr="00FC5403" w:rsidTr="00C16268">
        <w:tc>
          <w:tcPr>
            <w:tcW w:w="781" w:type="pct"/>
            <w:vMerge/>
          </w:tcPr>
          <w:p w:rsidR="00FC5403" w:rsidRPr="00FC5403" w:rsidRDefault="00FC5403" w:rsidP="00C16268"/>
        </w:tc>
        <w:tc>
          <w:tcPr>
            <w:tcW w:w="1458" w:type="pct"/>
          </w:tcPr>
          <w:p w:rsidR="00FC5403" w:rsidRPr="00FC5403" w:rsidRDefault="00FC5403" w:rsidP="00C16268"/>
        </w:tc>
        <w:tc>
          <w:tcPr>
            <w:tcW w:w="1080" w:type="pct"/>
          </w:tcPr>
          <w:p w:rsidR="00FC5403" w:rsidRPr="00FC5403" w:rsidRDefault="00FC5403" w:rsidP="00C16268">
            <w:r w:rsidRPr="00FC5403">
              <w:t>в год</w:t>
            </w:r>
          </w:p>
        </w:tc>
        <w:tc>
          <w:tcPr>
            <w:tcW w:w="1680" w:type="pct"/>
          </w:tcPr>
          <w:p w:rsidR="00FC5403" w:rsidRPr="00FC5403" w:rsidRDefault="00FC5403" w:rsidP="00C16268">
            <w:r w:rsidRPr="00FC5403">
              <w:t>в неделю</w:t>
            </w:r>
          </w:p>
        </w:tc>
      </w:tr>
      <w:tr w:rsidR="00FC5403" w:rsidRPr="00FC5403" w:rsidTr="00C16268">
        <w:tc>
          <w:tcPr>
            <w:tcW w:w="781" w:type="pct"/>
          </w:tcPr>
          <w:p w:rsidR="00FC5403" w:rsidRPr="00FC5403" w:rsidRDefault="00FC5403" w:rsidP="00C16268">
            <w:pPr>
              <w:jc w:val="center"/>
            </w:pPr>
            <w:r w:rsidRPr="00FC5403">
              <w:t>5</w:t>
            </w:r>
          </w:p>
        </w:tc>
        <w:tc>
          <w:tcPr>
            <w:tcW w:w="1458" w:type="pct"/>
          </w:tcPr>
          <w:p w:rsidR="00FC5403" w:rsidRPr="00FC5403" w:rsidRDefault="00FC5403" w:rsidP="00C16268">
            <w:pPr>
              <w:jc w:val="center"/>
            </w:pPr>
            <w:r w:rsidRPr="00FC5403">
              <w:t>170</w:t>
            </w:r>
          </w:p>
        </w:tc>
        <w:tc>
          <w:tcPr>
            <w:tcW w:w="1080" w:type="pct"/>
          </w:tcPr>
          <w:p w:rsidR="00FC5403" w:rsidRPr="00FC5403" w:rsidRDefault="00FC5403" w:rsidP="00C16268">
            <w:pPr>
              <w:jc w:val="center"/>
            </w:pPr>
            <w:r w:rsidRPr="00FC5403">
              <w:t>204</w:t>
            </w:r>
          </w:p>
        </w:tc>
        <w:tc>
          <w:tcPr>
            <w:tcW w:w="1680" w:type="pct"/>
          </w:tcPr>
          <w:p w:rsidR="00FC5403" w:rsidRPr="00FC5403" w:rsidRDefault="00FC5403" w:rsidP="00C16268">
            <w:pPr>
              <w:jc w:val="center"/>
            </w:pPr>
            <w:r w:rsidRPr="00FC5403">
              <w:t>6 (5+1)</w:t>
            </w:r>
          </w:p>
        </w:tc>
      </w:tr>
      <w:tr w:rsidR="00FC5403" w:rsidRPr="00FC5403" w:rsidTr="00C16268">
        <w:tc>
          <w:tcPr>
            <w:tcW w:w="781" w:type="pct"/>
          </w:tcPr>
          <w:p w:rsidR="00FC5403" w:rsidRPr="00FC5403" w:rsidRDefault="00FC5403" w:rsidP="00C16268">
            <w:pPr>
              <w:jc w:val="center"/>
            </w:pPr>
            <w:r w:rsidRPr="00FC5403">
              <w:t>6</w:t>
            </w:r>
          </w:p>
        </w:tc>
        <w:tc>
          <w:tcPr>
            <w:tcW w:w="1458" w:type="pct"/>
          </w:tcPr>
          <w:p w:rsidR="00FC5403" w:rsidRPr="00FC5403" w:rsidRDefault="00FC5403" w:rsidP="00C16268">
            <w:pPr>
              <w:jc w:val="center"/>
            </w:pPr>
            <w:r w:rsidRPr="00FC5403">
              <w:t>204</w:t>
            </w:r>
          </w:p>
        </w:tc>
        <w:tc>
          <w:tcPr>
            <w:tcW w:w="1080" w:type="pct"/>
          </w:tcPr>
          <w:p w:rsidR="00FC5403" w:rsidRPr="00FC5403" w:rsidRDefault="00FC5403" w:rsidP="00C16268">
            <w:pPr>
              <w:jc w:val="center"/>
            </w:pPr>
            <w:r w:rsidRPr="00FC5403">
              <w:t>204</w:t>
            </w:r>
          </w:p>
        </w:tc>
        <w:tc>
          <w:tcPr>
            <w:tcW w:w="1680" w:type="pct"/>
          </w:tcPr>
          <w:p w:rsidR="00FC5403" w:rsidRPr="00FC5403" w:rsidRDefault="00FC5403" w:rsidP="00C16268">
            <w:pPr>
              <w:jc w:val="center"/>
            </w:pPr>
            <w:r w:rsidRPr="00FC5403">
              <w:t>6</w:t>
            </w:r>
          </w:p>
        </w:tc>
      </w:tr>
      <w:tr w:rsidR="00FC5403" w:rsidRPr="00FC5403" w:rsidTr="00C16268">
        <w:tc>
          <w:tcPr>
            <w:tcW w:w="781" w:type="pct"/>
          </w:tcPr>
          <w:p w:rsidR="00FC5403" w:rsidRPr="00FC5403" w:rsidRDefault="00FC5403" w:rsidP="00C16268">
            <w:pPr>
              <w:jc w:val="center"/>
            </w:pPr>
            <w:r w:rsidRPr="00FC5403">
              <w:t>7</w:t>
            </w:r>
          </w:p>
        </w:tc>
        <w:tc>
          <w:tcPr>
            <w:tcW w:w="1458" w:type="pct"/>
          </w:tcPr>
          <w:p w:rsidR="00FC5403" w:rsidRPr="00FC5403" w:rsidRDefault="00FC5403" w:rsidP="00C16268">
            <w:pPr>
              <w:jc w:val="center"/>
            </w:pPr>
            <w:r w:rsidRPr="00FC5403">
              <w:t>136</w:t>
            </w:r>
          </w:p>
        </w:tc>
        <w:tc>
          <w:tcPr>
            <w:tcW w:w="1080" w:type="pct"/>
          </w:tcPr>
          <w:p w:rsidR="00FC5403" w:rsidRPr="00FC5403" w:rsidRDefault="00FC5403" w:rsidP="00C16268">
            <w:pPr>
              <w:jc w:val="center"/>
            </w:pPr>
            <w:r w:rsidRPr="00FC5403">
              <w:t>170</w:t>
            </w:r>
          </w:p>
        </w:tc>
        <w:tc>
          <w:tcPr>
            <w:tcW w:w="1680" w:type="pct"/>
          </w:tcPr>
          <w:p w:rsidR="00FC5403" w:rsidRPr="00FC5403" w:rsidRDefault="00FC5403" w:rsidP="00C16268">
            <w:pPr>
              <w:jc w:val="center"/>
            </w:pPr>
            <w:r w:rsidRPr="00FC5403">
              <w:t>5 (4+1)</w:t>
            </w:r>
          </w:p>
        </w:tc>
      </w:tr>
      <w:tr w:rsidR="00FC5403" w:rsidRPr="00FC5403" w:rsidTr="00C16268">
        <w:tc>
          <w:tcPr>
            <w:tcW w:w="781" w:type="pct"/>
          </w:tcPr>
          <w:p w:rsidR="00FC5403" w:rsidRPr="00FC5403" w:rsidRDefault="00FC5403" w:rsidP="00C16268">
            <w:pPr>
              <w:jc w:val="center"/>
            </w:pPr>
            <w:r w:rsidRPr="00FC5403">
              <w:t>8</w:t>
            </w:r>
          </w:p>
        </w:tc>
        <w:tc>
          <w:tcPr>
            <w:tcW w:w="1458" w:type="pct"/>
          </w:tcPr>
          <w:p w:rsidR="00FC5403" w:rsidRPr="00FC5403" w:rsidRDefault="00FC5403" w:rsidP="00C16268">
            <w:pPr>
              <w:jc w:val="center"/>
            </w:pPr>
            <w:r w:rsidRPr="00FC5403">
              <w:t>102</w:t>
            </w:r>
          </w:p>
        </w:tc>
        <w:tc>
          <w:tcPr>
            <w:tcW w:w="1080" w:type="pct"/>
          </w:tcPr>
          <w:p w:rsidR="00FC5403" w:rsidRPr="00FC5403" w:rsidRDefault="00FC5403" w:rsidP="00C16268">
            <w:pPr>
              <w:jc w:val="center"/>
            </w:pPr>
            <w:r w:rsidRPr="00FC5403">
              <w:t>102</w:t>
            </w:r>
          </w:p>
        </w:tc>
        <w:tc>
          <w:tcPr>
            <w:tcW w:w="1680" w:type="pct"/>
          </w:tcPr>
          <w:p w:rsidR="00FC5403" w:rsidRPr="00FC5403" w:rsidRDefault="00FC5403" w:rsidP="00C16268">
            <w:pPr>
              <w:jc w:val="center"/>
            </w:pPr>
            <w:r w:rsidRPr="00FC5403">
              <w:t>3</w:t>
            </w:r>
          </w:p>
        </w:tc>
      </w:tr>
      <w:tr w:rsidR="00FC5403" w:rsidRPr="00FC5403" w:rsidTr="00C16268">
        <w:tc>
          <w:tcPr>
            <w:tcW w:w="781" w:type="pct"/>
          </w:tcPr>
          <w:p w:rsidR="00FC5403" w:rsidRPr="00FC5403" w:rsidRDefault="00FC5403" w:rsidP="00C16268">
            <w:pPr>
              <w:jc w:val="center"/>
            </w:pPr>
            <w:r w:rsidRPr="00FC5403">
              <w:t>9</w:t>
            </w:r>
          </w:p>
        </w:tc>
        <w:tc>
          <w:tcPr>
            <w:tcW w:w="1458" w:type="pct"/>
          </w:tcPr>
          <w:p w:rsidR="00FC5403" w:rsidRPr="00FC5403" w:rsidRDefault="00FC5403" w:rsidP="00C16268">
            <w:pPr>
              <w:jc w:val="center"/>
            </w:pPr>
            <w:r w:rsidRPr="00FC5403">
              <w:t>102</w:t>
            </w:r>
          </w:p>
        </w:tc>
        <w:tc>
          <w:tcPr>
            <w:tcW w:w="1080" w:type="pct"/>
          </w:tcPr>
          <w:p w:rsidR="00FC5403" w:rsidRPr="00FC5403" w:rsidRDefault="00FC5403" w:rsidP="00C16268">
            <w:pPr>
              <w:jc w:val="center"/>
            </w:pPr>
            <w:r w:rsidRPr="00FC5403">
              <w:t>102</w:t>
            </w:r>
          </w:p>
        </w:tc>
        <w:tc>
          <w:tcPr>
            <w:tcW w:w="1680" w:type="pct"/>
          </w:tcPr>
          <w:p w:rsidR="00FC5403" w:rsidRPr="00FC5403" w:rsidRDefault="00FC5403" w:rsidP="00C16268">
            <w:pPr>
              <w:jc w:val="center"/>
            </w:pPr>
            <w:r w:rsidRPr="00FC5403">
              <w:t>3</w:t>
            </w:r>
          </w:p>
        </w:tc>
      </w:tr>
      <w:tr w:rsidR="00FC5403" w:rsidRPr="00FC5403" w:rsidTr="00C16268">
        <w:tc>
          <w:tcPr>
            <w:tcW w:w="781" w:type="pct"/>
          </w:tcPr>
          <w:p w:rsidR="00FC5403" w:rsidRPr="00FC5403" w:rsidRDefault="00FC5403" w:rsidP="00C16268">
            <w:r w:rsidRPr="00FC5403">
              <w:t>Всего</w:t>
            </w:r>
          </w:p>
        </w:tc>
        <w:tc>
          <w:tcPr>
            <w:tcW w:w="1458" w:type="pct"/>
          </w:tcPr>
          <w:p w:rsidR="00FC5403" w:rsidRPr="00FC5403" w:rsidRDefault="00FC5403" w:rsidP="00C16268">
            <w:pPr>
              <w:jc w:val="center"/>
              <w:rPr>
                <w:b/>
              </w:rPr>
            </w:pPr>
            <w:r w:rsidRPr="00FC5403">
              <w:rPr>
                <w:b/>
              </w:rPr>
              <w:t>714</w:t>
            </w:r>
          </w:p>
        </w:tc>
        <w:tc>
          <w:tcPr>
            <w:tcW w:w="1080" w:type="pct"/>
          </w:tcPr>
          <w:p w:rsidR="00FC5403" w:rsidRPr="00FC5403" w:rsidRDefault="00FC5403" w:rsidP="00C16268">
            <w:pPr>
              <w:jc w:val="center"/>
              <w:rPr>
                <w:b/>
              </w:rPr>
            </w:pPr>
            <w:r w:rsidRPr="00FC5403">
              <w:rPr>
                <w:b/>
              </w:rPr>
              <w:t>782</w:t>
            </w:r>
          </w:p>
        </w:tc>
        <w:tc>
          <w:tcPr>
            <w:tcW w:w="1680" w:type="pct"/>
          </w:tcPr>
          <w:p w:rsidR="00FC5403" w:rsidRPr="00FC5403" w:rsidRDefault="00FC5403" w:rsidP="00C16268">
            <w:pPr>
              <w:jc w:val="center"/>
              <w:rPr>
                <w:b/>
              </w:rPr>
            </w:pPr>
            <w:r w:rsidRPr="00FC5403">
              <w:rPr>
                <w:b/>
              </w:rPr>
              <w:t>782 (661+121)</w:t>
            </w:r>
          </w:p>
        </w:tc>
      </w:tr>
    </w:tbl>
    <w:p w:rsidR="00FC5403" w:rsidRPr="00FC5403" w:rsidRDefault="00FC5403" w:rsidP="00FC5403"/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FC5403">
        <w:rPr>
          <w:rFonts w:eastAsiaTheme="minorHAnsi"/>
          <w:b/>
          <w:bCs/>
          <w:color w:val="000000" w:themeColor="text1"/>
          <w:lang w:eastAsia="en-US"/>
        </w:rPr>
        <w:t>Планируемые результаты освоения учащимися программ</w:t>
      </w: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FC5403">
        <w:rPr>
          <w:rFonts w:eastAsiaTheme="minorHAnsi"/>
          <w:b/>
          <w:bCs/>
          <w:color w:val="000000" w:themeColor="text1"/>
          <w:lang w:eastAsia="en-US"/>
        </w:rPr>
        <w:t>по русскому языку</w:t>
      </w:r>
    </w:p>
    <w:p w:rsidR="00FC5403" w:rsidRPr="00FC5403" w:rsidRDefault="00FC5403" w:rsidP="00FC5403">
      <w:pPr>
        <w:ind w:firstLine="709"/>
        <w:jc w:val="both"/>
        <w:rPr>
          <w:rFonts w:eastAsiaTheme="minorHAnsi"/>
          <w:bCs/>
          <w:lang w:eastAsia="en-US"/>
        </w:rPr>
      </w:pPr>
      <w:r w:rsidRPr="00FC5403">
        <w:rPr>
          <w:rFonts w:eastAsiaTheme="minorHAnsi"/>
          <w:bCs/>
          <w:lang w:eastAsia="en-US"/>
        </w:rPr>
        <w:t xml:space="preserve">Система планируемых результатов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</w:t>
      </w:r>
      <w:r w:rsidRPr="00FC5403">
        <w:rPr>
          <w:rFonts w:eastAsiaTheme="minorHAnsi"/>
          <w:bCs/>
          <w:lang w:eastAsia="en-US"/>
        </w:rPr>
        <w:lastRenderedPageBreak/>
        <w:t xml:space="preserve">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</w:t>
      </w:r>
      <w:proofErr w:type="spellStart"/>
      <w:r w:rsidRPr="00FC5403">
        <w:rPr>
          <w:rFonts w:eastAsiaTheme="minorHAnsi"/>
          <w:bCs/>
          <w:lang w:eastAsia="en-US"/>
        </w:rPr>
        <w:t>учебно</w:t>
      </w:r>
      <w:proofErr w:type="spellEnd"/>
      <w:r w:rsidRPr="00FC5403">
        <w:rPr>
          <w:rFonts w:eastAsiaTheme="minorHAnsi"/>
          <w:bCs/>
          <w:lang w:eastAsia="en-US"/>
        </w:rPr>
        <w:t xml:space="preserve"> – исследовательской и проектной деятельности и регулятивных учебных действий.</w:t>
      </w:r>
    </w:p>
    <w:p w:rsidR="00FC5403" w:rsidRPr="00FC5403" w:rsidRDefault="00FC5403" w:rsidP="00FC5403">
      <w:pPr>
        <w:ind w:firstLine="709"/>
        <w:jc w:val="both"/>
        <w:rPr>
          <w:rFonts w:eastAsiaTheme="minorHAnsi"/>
          <w:bCs/>
          <w:lang w:eastAsia="en-US"/>
        </w:rPr>
      </w:pPr>
      <w:r w:rsidRPr="00FC5403"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</w:t>
      </w:r>
      <w:r w:rsidRPr="00FC5403">
        <w:rPr>
          <w:rFonts w:eastAsiaTheme="minorHAnsi"/>
          <w:bCs/>
          <w:i/>
          <w:lang w:eastAsia="en-US"/>
        </w:rPr>
        <w:t>Выпускник получит возможность научиться</w:t>
      </w:r>
      <w:r w:rsidRPr="00FC5403">
        <w:rPr>
          <w:rFonts w:eastAsiaTheme="minorHAnsi"/>
          <w:bCs/>
          <w:lang w:eastAsia="en-US"/>
        </w:rPr>
        <w:t>»</w:t>
      </w:r>
      <w:r w:rsidRPr="00FC5403">
        <w:rPr>
          <w:rStyle w:val="a9"/>
          <w:rFonts w:eastAsiaTheme="minorHAnsi"/>
          <w:bCs/>
          <w:lang w:eastAsia="en-US"/>
        </w:rPr>
        <w:footnoteReference w:id="2"/>
      </w:r>
      <w:r w:rsidRPr="00FC5403"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</w:t>
      </w:r>
      <w:proofErr w:type="spellStart"/>
      <w:r w:rsidRPr="00FC5403">
        <w:rPr>
          <w:rFonts w:eastAsiaTheme="minorHAnsi"/>
          <w:bCs/>
          <w:lang w:eastAsia="en-US"/>
        </w:rPr>
        <w:t>учебно</w:t>
      </w:r>
      <w:proofErr w:type="spellEnd"/>
      <w:r w:rsidRPr="00FC5403">
        <w:rPr>
          <w:rFonts w:eastAsiaTheme="minorHAnsi"/>
          <w:bCs/>
          <w:lang w:eastAsia="en-US"/>
        </w:rPr>
        <w:t xml:space="preserve"> – познавательных и </w:t>
      </w:r>
      <w:proofErr w:type="spellStart"/>
      <w:r w:rsidRPr="00FC5403">
        <w:rPr>
          <w:rFonts w:eastAsiaTheme="minorHAnsi"/>
          <w:bCs/>
          <w:lang w:eastAsia="en-US"/>
        </w:rPr>
        <w:t>учебно</w:t>
      </w:r>
      <w:proofErr w:type="spellEnd"/>
      <w:r w:rsidRPr="00FC5403">
        <w:rPr>
          <w:rFonts w:eastAsiaTheme="minorHAnsi"/>
          <w:bCs/>
          <w:lang w:eastAsia="en-US"/>
        </w:rPr>
        <w:t xml:space="preserve"> – практических задач, который предъявляется учащимся в ходе изучения разделов, относящихся к каждой линии.</w:t>
      </w:r>
    </w:p>
    <w:p w:rsidR="00FC5403" w:rsidRPr="00FC5403" w:rsidRDefault="00FC5403" w:rsidP="00FC5403">
      <w:pPr>
        <w:ind w:firstLine="709"/>
        <w:jc w:val="both"/>
        <w:rPr>
          <w:rFonts w:eastAsiaTheme="minorHAnsi"/>
          <w:b/>
          <w:bCs/>
          <w:lang w:eastAsia="en-US"/>
        </w:rPr>
      </w:pPr>
      <w:r w:rsidRPr="00FC5403">
        <w:rPr>
          <w:rFonts w:eastAsiaTheme="minorHAnsi"/>
          <w:b/>
          <w:bCs/>
          <w:lang w:eastAsia="en-US"/>
        </w:rPr>
        <w:t>Блок «Выпускник научится»</w:t>
      </w:r>
    </w:p>
    <w:p w:rsidR="00FC5403" w:rsidRPr="00FC5403" w:rsidRDefault="00FC5403" w:rsidP="00FC5403">
      <w:pPr>
        <w:ind w:firstLine="709"/>
        <w:jc w:val="both"/>
        <w:rPr>
          <w:rFonts w:eastAsiaTheme="minorHAnsi"/>
          <w:bCs/>
          <w:lang w:eastAsia="en-US"/>
        </w:rPr>
      </w:pPr>
      <w:r w:rsidRPr="00FC5403">
        <w:rPr>
          <w:rFonts w:eastAsiaTheme="minorHAnsi"/>
          <w:bCs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FC5403">
        <w:rPr>
          <w:rFonts w:eastAsiaTheme="minorHAnsi"/>
          <w:b/>
          <w:bCs/>
          <w:lang w:eastAsia="en-US"/>
        </w:rPr>
        <w:t>выносится на итоговый контроль</w:t>
      </w:r>
      <w:r w:rsidRPr="00FC5403">
        <w:rPr>
          <w:rFonts w:eastAsiaTheme="minorHAnsi"/>
          <w:bCs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FC5403">
        <w:rPr>
          <w:rFonts w:eastAsiaTheme="minorHAnsi"/>
          <w:bCs/>
          <w:i/>
          <w:lang w:eastAsia="en-US"/>
        </w:rPr>
        <w:t>на уровне, характеризующем исполнительскую компетентность</w:t>
      </w:r>
      <w:r w:rsidRPr="00FC5403">
        <w:rPr>
          <w:rFonts w:eastAsiaTheme="minorHAnsi"/>
          <w:bCs/>
          <w:lang w:eastAsia="en-US"/>
        </w:rPr>
        <w:t xml:space="preserve"> учащихся, проводится с помощью заданий </w:t>
      </w:r>
      <w:r w:rsidRPr="00FC5403">
        <w:rPr>
          <w:rFonts w:eastAsiaTheme="minorHAnsi"/>
          <w:b/>
          <w:bCs/>
          <w:lang w:eastAsia="en-US"/>
        </w:rPr>
        <w:t>базового уровня</w:t>
      </w:r>
      <w:r w:rsidRPr="00FC5403">
        <w:rPr>
          <w:rFonts w:eastAsiaTheme="minorHAnsi"/>
          <w:bCs/>
          <w:lang w:eastAsia="en-US"/>
        </w:rPr>
        <w:t xml:space="preserve">, </w:t>
      </w:r>
      <w:r w:rsidRPr="00FC5403">
        <w:rPr>
          <w:rFonts w:eastAsiaTheme="minorHAnsi"/>
          <w:bCs/>
          <w:i/>
          <w:lang w:eastAsia="en-US"/>
        </w:rPr>
        <w:t>а на уровне действий, составляющих зону ближайшего развития</w:t>
      </w:r>
      <w:r w:rsidRPr="00FC5403">
        <w:rPr>
          <w:rFonts w:eastAsiaTheme="minorHAnsi"/>
          <w:bCs/>
          <w:lang w:eastAsia="en-US"/>
        </w:rPr>
        <w:t xml:space="preserve"> большинства учащихся, - с помощью заданий повышенного уровня.</w:t>
      </w:r>
    </w:p>
    <w:p w:rsidR="00FC5403" w:rsidRPr="00FC5403" w:rsidRDefault="00FC5403" w:rsidP="00FC5403">
      <w:pPr>
        <w:jc w:val="both"/>
        <w:rPr>
          <w:rFonts w:eastAsiaTheme="minorHAnsi"/>
          <w:bCs/>
          <w:lang w:eastAsia="en-US"/>
        </w:rPr>
      </w:pPr>
      <w:r w:rsidRPr="00FC5403">
        <w:rPr>
          <w:rFonts w:eastAsiaTheme="minorHAnsi"/>
          <w:bCs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FC5403" w:rsidRPr="00FC5403" w:rsidRDefault="00FC5403" w:rsidP="00FC5403">
      <w:pPr>
        <w:jc w:val="both"/>
        <w:rPr>
          <w:rFonts w:eastAsiaTheme="minorHAnsi"/>
          <w:b/>
          <w:bCs/>
          <w:lang w:eastAsia="en-US"/>
        </w:rPr>
      </w:pPr>
      <w:r w:rsidRPr="00FC5403">
        <w:rPr>
          <w:rFonts w:eastAsiaTheme="minorHAnsi"/>
          <w:b/>
          <w:bCs/>
          <w:lang w:eastAsia="en-US"/>
        </w:rPr>
        <w:t xml:space="preserve">         </w:t>
      </w:r>
      <w:r w:rsidRPr="00FC5403">
        <w:rPr>
          <w:rFonts w:eastAsiaTheme="minorHAnsi"/>
          <w:b/>
          <w:bCs/>
          <w:lang w:eastAsia="en-US"/>
        </w:rPr>
        <w:t xml:space="preserve">Блок </w:t>
      </w:r>
      <w:r w:rsidRPr="00FC5403">
        <w:rPr>
          <w:rFonts w:eastAsiaTheme="minorHAnsi"/>
          <w:b/>
          <w:bCs/>
          <w:i/>
          <w:lang w:eastAsia="en-US"/>
        </w:rPr>
        <w:t>«Выпускник получит возможность научиться»</w:t>
      </w:r>
      <w:r w:rsidRPr="00FC5403">
        <w:rPr>
          <w:rFonts w:eastAsiaTheme="minorHAnsi"/>
          <w:b/>
          <w:bCs/>
          <w:lang w:eastAsia="en-US"/>
        </w:rPr>
        <w:t xml:space="preserve"> </w:t>
      </w:r>
    </w:p>
    <w:p w:rsidR="00FC5403" w:rsidRPr="00FC5403" w:rsidRDefault="00FC5403" w:rsidP="00FC5403">
      <w:pPr>
        <w:jc w:val="both"/>
        <w:rPr>
          <w:rFonts w:eastAsiaTheme="minorHAnsi"/>
          <w:bCs/>
          <w:lang w:eastAsia="en-US"/>
        </w:rPr>
      </w:pPr>
      <w:r w:rsidRPr="00FC5403">
        <w:rPr>
          <w:rFonts w:eastAsiaTheme="minorHAnsi"/>
          <w:bCs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Pr="00FC5403">
        <w:rPr>
          <w:rFonts w:eastAsiaTheme="minorHAnsi"/>
          <w:bCs/>
          <w:i/>
          <w:lang w:eastAsia="en-US"/>
        </w:rPr>
        <w:t>расширяющих и углубляющих понимание опорного учебного материала</w:t>
      </w:r>
      <w:r w:rsidRPr="00FC5403">
        <w:rPr>
          <w:rFonts w:eastAsiaTheme="minorHAnsi"/>
          <w:bCs/>
          <w:lang w:eastAsia="en-US"/>
        </w:rPr>
        <w:t xml:space="preserve"> или выступающих как </w:t>
      </w:r>
      <w:r w:rsidRPr="00FC5403">
        <w:rPr>
          <w:rFonts w:eastAsiaTheme="minorHAnsi"/>
          <w:bCs/>
          <w:i/>
          <w:lang w:eastAsia="en-US"/>
        </w:rPr>
        <w:t xml:space="preserve">пропедевтика </w:t>
      </w:r>
      <w:r w:rsidRPr="00FC5403">
        <w:rPr>
          <w:rFonts w:eastAsiaTheme="minorHAnsi"/>
          <w:bCs/>
          <w:lang w:eastAsia="en-US"/>
        </w:rPr>
        <w:t xml:space="preserve"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FC5403">
        <w:rPr>
          <w:rFonts w:eastAsiaTheme="minorHAnsi"/>
          <w:bCs/>
          <w:i/>
          <w:lang w:eastAsia="en-US"/>
        </w:rPr>
        <w:t>неперсонифицированной</w:t>
      </w:r>
      <w:proofErr w:type="spellEnd"/>
      <w:r w:rsidRPr="00FC5403">
        <w:rPr>
          <w:rFonts w:eastAsiaTheme="minorHAnsi"/>
          <w:bCs/>
          <w:i/>
          <w:lang w:eastAsia="en-US"/>
        </w:rPr>
        <w:t xml:space="preserve"> информации</w:t>
      </w:r>
      <w:r w:rsidRPr="00FC5403">
        <w:rPr>
          <w:rFonts w:eastAsiaTheme="minorHAnsi"/>
          <w:bCs/>
          <w:lang w:eastAsia="en-US"/>
        </w:rPr>
        <w:t xml:space="preserve">. </w:t>
      </w:r>
    </w:p>
    <w:p w:rsidR="00FC5403" w:rsidRPr="00FC5403" w:rsidRDefault="00FC5403" w:rsidP="00FC5403">
      <w:pPr>
        <w:ind w:firstLine="709"/>
        <w:jc w:val="both"/>
      </w:pPr>
      <w:r w:rsidRPr="00FC5403">
        <w:t xml:space="preserve">Частично задания, ориентированные на оценку достижения планируемых результатов из блока </w:t>
      </w:r>
      <w:r w:rsidRPr="00FC5403">
        <w:rPr>
          <w:rFonts w:eastAsiaTheme="minorHAnsi"/>
          <w:b/>
          <w:bCs/>
          <w:lang w:eastAsia="en-US"/>
        </w:rPr>
        <w:t xml:space="preserve">«Выпускник получит возможность научиться», </w:t>
      </w:r>
      <w:r w:rsidRPr="00FC5403">
        <w:rPr>
          <w:rFonts w:eastAsiaTheme="minorHAnsi"/>
          <w:bCs/>
          <w:lang w:eastAsia="en-US"/>
        </w:rPr>
        <w:t xml:space="preserve">могут включаться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FC5403">
        <w:rPr>
          <w:rFonts w:eastAsiaTheme="minorHAnsi"/>
          <w:b/>
          <w:bCs/>
          <w:lang w:eastAsia="en-US"/>
        </w:rPr>
        <w:t>невыполнение</w:t>
      </w:r>
      <w:r w:rsidRPr="00FC5403">
        <w:rPr>
          <w:rFonts w:eastAsiaTheme="minorHAnsi"/>
          <w:bCs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FC5403">
        <w:rPr>
          <w:rFonts w:eastAsiaTheme="minorHAnsi"/>
          <w:b/>
          <w:bCs/>
          <w:lang w:eastAsia="en-US"/>
        </w:rPr>
        <w:t>не является препятствием для перехода на следующую ступень обучения</w:t>
      </w:r>
      <w:r w:rsidRPr="00FC5403">
        <w:rPr>
          <w:rFonts w:eastAsiaTheme="minorHAnsi"/>
          <w:bCs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FC5403">
        <w:rPr>
          <w:rFonts w:eastAsiaTheme="minorHAnsi"/>
          <w:bCs/>
          <w:i/>
          <w:lang w:eastAsia="en-US"/>
        </w:rPr>
        <w:t>дифференциации требований</w:t>
      </w:r>
      <w:r w:rsidRPr="00FC5403">
        <w:rPr>
          <w:rFonts w:eastAsiaTheme="minorHAnsi"/>
          <w:bCs/>
          <w:lang w:eastAsia="en-US"/>
        </w:rPr>
        <w:t xml:space="preserve"> к подготовке обучающихся. </w:t>
      </w:r>
    </w:p>
    <w:p w:rsidR="00FC5403" w:rsidRPr="00FC5403" w:rsidRDefault="00FC5403" w:rsidP="00FC5403">
      <w:pPr>
        <w:jc w:val="both"/>
        <w:rPr>
          <w:b/>
          <w:color w:val="FF0000"/>
        </w:rPr>
      </w:pPr>
    </w:p>
    <w:p w:rsidR="00FC5403" w:rsidRPr="00FC5403" w:rsidRDefault="00FC5403" w:rsidP="00FC5403">
      <w:pPr>
        <w:jc w:val="center"/>
        <w:rPr>
          <w:color w:val="5B9BD5" w:themeColor="accent1"/>
          <w:u w:val="single"/>
        </w:rPr>
      </w:pPr>
      <w:r w:rsidRPr="00FC5403">
        <w:rPr>
          <w:color w:val="5B9BD5" w:themeColor="accent1"/>
          <w:u w:val="single"/>
        </w:rPr>
        <w:t>Формирование коммуникативной компетенции</w:t>
      </w: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  <w:r w:rsidRPr="00FC5403">
        <w:rPr>
          <w:rFonts w:eastAsia="Calibri"/>
          <w:b/>
          <w:bCs/>
          <w:lang w:eastAsia="en-US"/>
        </w:rPr>
        <w:lastRenderedPageBreak/>
        <w:t>Раздел 1. Речь и речевое общение</w:t>
      </w: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  <w:r w:rsidRPr="00FC5403">
        <w:rPr>
          <w:rFonts w:eastAsia="Calibri"/>
          <w:lang w:eastAsia="en-US"/>
        </w:rPr>
        <w:t>Выпускник научится: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</w:t>
      </w:r>
      <w:r w:rsidRPr="00FC5403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</w:t>
      </w:r>
      <w:r w:rsidRPr="00FC5403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lang w:eastAsia="en-US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осуществлять осознанный выбор языковых средств в зависимости </w:t>
      </w:r>
      <w:proofErr w:type="gramStart"/>
      <w:r w:rsidRPr="00FC5403">
        <w:rPr>
          <w:rFonts w:eastAsiaTheme="minorHAnsi"/>
          <w:iCs/>
          <w:lang w:eastAsia="en-US"/>
        </w:rPr>
        <w:t>от  цели</w:t>
      </w:r>
      <w:proofErr w:type="gramEnd"/>
      <w:r w:rsidRPr="00FC5403">
        <w:rPr>
          <w:rFonts w:eastAsiaTheme="minorHAnsi"/>
          <w:iCs/>
          <w:lang w:eastAsia="en-US"/>
        </w:rPr>
        <w:t xml:space="preserve">, темы, основной мысли адресата, ситуации и условий общения; </w:t>
      </w:r>
      <w:r w:rsidRPr="00FC5403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и доказывать собственную позицию, доказывать ее, убеждать, следуя морально – этическим и психологическим принципам общения;</w:t>
      </w:r>
    </w:p>
    <w:p w:rsidR="00FC5403" w:rsidRPr="00FC5403" w:rsidRDefault="00FC5403" w:rsidP="00FC5403">
      <w:pPr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понимать основные причины коммуникативных неудач и объяснять их;</w:t>
      </w:r>
    </w:p>
    <w:p w:rsidR="00FC5403" w:rsidRPr="00FC5403" w:rsidRDefault="00FC5403" w:rsidP="00FC5403">
      <w:pPr>
        <w:jc w:val="both"/>
        <w:rPr>
          <w:rFonts w:eastAsia="Calibri"/>
          <w:i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="Calibri"/>
          <w:i/>
          <w:lang w:eastAsia="en-US"/>
        </w:rPr>
        <w:t>характеризовать коммуникативные цели и мотивы говорящего.</w:t>
      </w:r>
    </w:p>
    <w:p w:rsidR="00FC5403" w:rsidRPr="00FC5403" w:rsidRDefault="00FC5403" w:rsidP="00FC5403">
      <w:pPr>
        <w:jc w:val="both"/>
        <w:rPr>
          <w:rFonts w:eastAsia="Calibri"/>
          <w:b/>
          <w:bCs/>
          <w:lang w:eastAsia="en-US"/>
        </w:rPr>
      </w:pP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  <w:r w:rsidRPr="00FC5403">
        <w:rPr>
          <w:rFonts w:eastAsia="Calibri"/>
          <w:b/>
          <w:bCs/>
          <w:lang w:eastAsia="en-US"/>
        </w:rPr>
        <w:t>Раздел 2. Речевая деятельность</w:t>
      </w: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  <w:proofErr w:type="spellStart"/>
      <w:r w:rsidRPr="00FC5403">
        <w:rPr>
          <w:rFonts w:eastAsia="Calibri"/>
          <w:b/>
          <w:lang w:eastAsia="en-US"/>
        </w:rPr>
        <w:t>Аудирование</w:t>
      </w:r>
      <w:proofErr w:type="spellEnd"/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lang w:eastAsia="en-US"/>
        </w:rPr>
        <w:t>Выпускник научится: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 xml:space="preserve">различным видам </w:t>
      </w:r>
      <w:proofErr w:type="spellStart"/>
      <w:r w:rsidRPr="00FC5403">
        <w:rPr>
          <w:rFonts w:eastAsia="Calibri"/>
          <w:lang w:eastAsia="en-US"/>
        </w:rPr>
        <w:t>аудирования</w:t>
      </w:r>
      <w:proofErr w:type="spellEnd"/>
      <w:r w:rsidRPr="00FC5403">
        <w:rPr>
          <w:rFonts w:eastAsia="Calibri"/>
          <w:lang w:eastAsia="en-US"/>
        </w:rPr>
        <w:t xml:space="preserve"> (с полным пониманием </w:t>
      </w:r>
      <w:proofErr w:type="spellStart"/>
      <w:r w:rsidRPr="00FC5403">
        <w:rPr>
          <w:rFonts w:eastAsia="Calibri"/>
          <w:lang w:eastAsia="en-US"/>
        </w:rPr>
        <w:t>аудиотекста</w:t>
      </w:r>
      <w:proofErr w:type="spellEnd"/>
      <w:r w:rsidRPr="00FC5403">
        <w:rPr>
          <w:rFonts w:eastAsia="Calibri"/>
          <w:lang w:eastAsia="en-US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FC5403">
        <w:rPr>
          <w:rFonts w:eastAsia="Calibri"/>
          <w:lang w:eastAsia="en-US"/>
        </w:rPr>
        <w:t>аудиотекста</w:t>
      </w:r>
      <w:proofErr w:type="spellEnd"/>
      <w:r w:rsidRPr="00FC5403">
        <w:rPr>
          <w:rFonts w:eastAsia="Calibri"/>
          <w:lang w:eastAsia="en-US"/>
        </w:rPr>
        <w:t xml:space="preserve"> в соответствии с заданной коммуникативной задачей в устной форме;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 xml:space="preserve">понимать и формулировать в устной форме тему коммуникативную задачу, основную мысль, логику изложения </w:t>
      </w:r>
      <w:proofErr w:type="spellStart"/>
      <w:r w:rsidRPr="00FC5403">
        <w:rPr>
          <w:rFonts w:eastAsia="Calibri"/>
          <w:lang w:eastAsia="en-US"/>
        </w:rPr>
        <w:t>учебно</w:t>
      </w:r>
      <w:proofErr w:type="spellEnd"/>
      <w:r w:rsidRPr="00FC5403">
        <w:rPr>
          <w:rFonts w:eastAsia="Calibri"/>
          <w:lang w:eastAsia="en-US"/>
        </w:rPr>
        <w:t xml:space="preserve"> – научного, публицистического, официально – делового, художественного </w:t>
      </w:r>
      <w:proofErr w:type="spellStart"/>
      <w:r w:rsidRPr="00FC5403">
        <w:rPr>
          <w:rFonts w:eastAsia="Calibri"/>
          <w:lang w:eastAsia="en-US"/>
        </w:rPr>
        <w:t>аудиотекстов</w:t>
      </w:r>
      <w:proofErr w:type="spellEnd"/>
      <w:r w:rsidRPr="00FC5403">
        <w:rPr>
          <w:rFonts w:eastAsia="Calibri"/>
          <w:lang w:eastAsia="en-US"/>
        </w:rPr>
        <w:t>, распознавать в них основную и дополнительную информацию, комментировать ее в устной форме;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 xml:space="preserve">передавать содержание </w:t>
      </w:r>
      <w:proofErr w:type="spellStart"/>
      <w:r w:rsidRPr="00FC5403">
        <w:rPr>
          <w:rFonts w:eastAsia="Calibri"/>
          <w:lang w:eastAsia="en-US"/>
        </w:rPr>
        <w:t>учебно</w:t>
      </w:r>
      <w:proofErr w:type="spellEnd"/>
      <w:r w:rsidRPr="00FC5403">
        <w:rPr>
          <w:rFonts w:eastAsia="Calibri"/>
          <w:lang w:eastAsia="en-US"/>
        </w:rPr>
        <w:t xml:space="preserve"> – научного, публицистического, официально – делового, художественного </w:t>
      </w:r>
      <w:proofErr w:type="spellStart"/>
      <w:r w:rsidRPr="00FC5403">
        <w:rPr>
          <w:rFonts w:eastAsia="Calibri"/>
          <w:lang w:eastAsia="en-US"/>
        </w:rPr>
        <w:t>аудиотекстов</w:t>
      </w:r>
      <w:proofErr w:type="spellEnd"/>
      <w:r w:rsidRPr="00FC5403">
        <w:rPr>
          <w:rFonts w:eastAsia="Calibri"/>
          <w:lang w:eastAsia="en-US"/>
        </w:rPr>
        <w:t xml:space="preserve"> в форме плана, тезисов, ученического изложения (подробного, выборочного, сжатого).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i/>
          <w:iCs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rFonts w:eastAsiaTheme="minorHAnsi"/>
          <w:i/>
          <w:iCs/>
          <w:lang w:eastAsia="en-US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C5403" w:rsidRPr="00FC5403" w:rsidRDefault="00FC5403" w:rsidP="00FC5403">
      <w:pPr>
        <w:spacing w:line="360" w:lineRule="auto"/>
        <w:jc w:val="both"/>
        <w:rPr>
          <w:rFonts w:eastAsia="Calibri"/>
          <w:b/>
          <w:lang w:eastAsia="en-US"/>
        </w:rPr>
      </w:pPr>
      <w:r w:rsidRPr="00FC5403">
        <w:rPr>
          <w:rFonts w:eastAsia="Calibri"/>
          <w:b/>
          <w:lang w:eastAsia="en-US"/>
        </w:rPr>
        <w:t>Чтение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lang w:eastAsia="en-US"/>
        </w:rPr>
        <w:t>Выпускник научится: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 xml:space="preserve">понимать содержание прочитанных </w:t>
      </w:r>
      <w:proofErr w:type="spellStart"/>
      <w:r w:rsidRPr="00FC5403">
        <w:rPr>
          <w:rFonts w:eastAsia="Calibri"/>
          <w:lang w:eastAsia="en-US"/>
        </w:rPr>
        <w:t>учебно</w:t>
      </w:r>
      <w:proofErr w:type="spellEnd"/>
      <w:r w:rsidRPr="00FC5403">
        <w:rPr>
          <w:rFonts w:eastAsia="Calibri"/>
          <w:lang w:eastAsia="en-US"/>
        </w:rPr>
        <w:t xml:space="preserve">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lastRenderedPageBreak/>
        <w:t>• </w:t>
      </w:r>
      <w:r w:rsidRPr="00FC5403">
        <w:rPr>
          <w:rFonts w:eastAsia="Calibri"/>
          <w:lang w:eastAsia="en-US"/>
        </w:rPr>
        <w:t>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i/>
          <w:iCs/>
          <w:lang w:eastAsia="en-US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rFonts w:eastAsiaTheme="minorHAnsi"/>
          <w:i/>
          <w:iCs/>
          <w:lang w:eastAsia="en-US"/>
        </w:rPr>
        <w:t xml:space="preserve"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информацией;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rFonts w:eastAsiaTheme="minorHAnsi"/>
          <w:i/>
          <w:iCs/>
          <w:lang w:eastAsia="en-US"/>
        </w:rPr>
        <w:t>воспринимать текст как единое смысловое целое;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демонстрировать точное понимание длинных и сложных текстов;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извлекать информацию по заданной проблеме (включая противоположные точки зрения на ее решение) из различных источников (учебно-научных,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rFonts w:eastAsiaTheme="minorHAnsi"/>
          <w:i/>
          <w:iCs/>
          <w:lang w:eastAsia="en-US"/>
        </w:rPr>
        <w:t>использовать общеизвестные знания для критической оценки текста;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рассматривать информацию, данную в нескольких различных формах (</w:t>
      </w:r>
      <w:proofErr w:type="spellStart"/>
      <w:r w:rsidRPr="00FC5403">
        <w:rPr>
          <w:rFonts w:eastAsiaTheme="minorHAnsi"/>
          <w:i/>
          <w:iCs/>
          <w:lang w:eastAsia="en-US"/>
        </w:rPr>
        <w:t>пространственно</w:t>
      </w:r>
      <w:proofErr w:type="spellEnd"/>
      <w:r w:rsidRPr="00FC5403">
        <w:rPr>
          <w:rFonts w:eastAsiaTheme="minorHAnsi"/>
          <w:i/>
          <w:iCs/>
          <w:lang w:eastAsia="en-US"/>
        </w:rPr>
        <w:t>– визуальной, вербальной</w:t>
      </w:r>
      <w:proofErr w:type="gramStart"/>
      <w:r w:rsidRPr="00FC5403">
        <w:rPr>
          <w:rFonts w:eastAsiaTheme="minorHAnsi"/>
          <w:i/>
          <w:iCs/>
          <w:lang w:eastAsia="en-US"/>
        </w:rPr>
        <w:t>),устанавливать</w:t>
      </w:r>
      <w:proofErr w:type="gramEnd"/>
      <w:r w:rsidRPr="00FC5403">
        <w:rPr>
          <w:rFonts w:eastAsiaTheme="minorHAnsi"/>
          <w:i/>
          <w:iCs/>
          <w:lang w:eastAsia="en-US"/>
        </w:rPr>
        <w:t xml:space="preserve"> связи между текстом и внешними знаниями, делать на этой основе выводы.</w:t>
      </w: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  <w:r w:rsidRPr="00FC5403">
        <w:rPr>
          <w:rFonts w:eastAsia="Calibri"/>
          <w:b/>
          <w:lang w:eastAsia="en-US"/>
        </w:rPr>
        <w:t>Говорение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proofErr w:type="gramStart"/>
      <w:r w:rsidRPr="00FC5403">
        <w:rPr>
          <w:rFonts w:eastAsia="Calibri"/>
          <w:lang w:eastAsia="en-US"/>
        </w:rPr>
        <w:t>Выпускник  научится</w:t>
      </w:r>
      <w:proofErr w:type="gramEnd"/>
      <w:r w:rsidRPr="00FC5403">
        <w:rPr>
          <w:rFonts w:eastAsia="Calibri"/>
          <w:lang w:eastAsia="en-US"/>
        </w:rPr>
        <w:t>: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 xml:space="preserve">создавать устные монологические и диалогические высказывания (в том числе оценочного </w:t>
      </w:r>
      <w:proofErr w:type="gramStart"/>
      <w:r w:rsidRPr="00FC5403">
        <w:rPr>
          <w:rFonts w:eastAsia="Calibri"/>
          <w:lang w:eastAsia="en-US"/>
        </w:rPr>
        <w:t>характера)  на</w:t>
      </w:r>
      <w:proofErr w:type="gramEnd"/>
      <w:r w:rsidRPr="00FC5403">
        <w:rPr>
          <w:rFonts w:eastAsia="Calibri"/>
          <w:lang w:eastAsia="en-US"/>
        </w:rPr>
        <w:t xml:space="preserve"> актуальные социально-культурные, нравственно-этические, бытовые, учебные темы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</w:t>
      </w:r>
      <w:proofErr w:type="spellStart"/>
      <w:r w:rsidRPr="00FC5403">
        <w:rPr>
          <w:rFonts w:eastAsia="Calibri"/>
          <w:lang w:eastAsia="en-US"/>
        </w:rPr>
        <w:t>учебно</w:t>
      </w:r>
      <w:proofErr w:type="spellEnd"/>
      <w:r w:rsidRPr="00FC5403">
        <w:rPr>
          <w:rFonts w:eastAsia="Calibri"/>
          <w:lang w:eastAsia="en-US"/>
        </w:rPr>
        <w:t xml:space="preserve"> – научного общения, бытовой рассказ о событии, история; участие в беседе, споре);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  </w:t>
      </w:r>
      <w:r w:rsidRPr="00FC5403">
        <w:rPr>
          <w:rFonts w:eastAsia="Calibri"/>
          <w:lang w:eastAsia="en-US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i/>
          <w:iCs/>
          <w:lang w:eastAsia="en-US"/>
        </w:rPr>
        <w:t xml:space="preserve">создавать устные монологические и диалогические высказывания изученных типов и жанров в </w:t>
      </w:r>
      <w:proofErr w:type="spellStart"/>
      <w:r w:rsidRPr="00FC5403">
        <w:rPr>
          <w:rFonts w:eastAsiaTheme="minorHAnsi"/>
          <w:i/>
          <w:iCs/>
          <w:lang w:eastAsia="en-US"/>
        </w:rPr>
        <w:t>учебно</w:t>
      </w:r>
      <w:proofErr w:type="spellEnd"/>
      <w:r w:rsidRPr="00FC5403">
        <w:rPr>
          <w:rFonts w:eastAsiaTheme="minorHAnsi"/>
          <w:i/>
          <w:iCs/>
          <w:lang w:eastAsia="en-US"/>
        </w:rPr>
        <w:t xml:space="preserve"> – научной, социально – культурной и деловой сферах общения;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участвовать в дискуссии на учебно-научные темы, соблюдая нормы учебно- научного общения;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следовать в практике устного речевого общения морально – этическим и психологическим принципам общения;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FC5403" w:rsidRPr="00FC5403" w:rsidRDefault="00FC5403" w:rsidP="00FC5403">
      <w:pPr>
        <w:jc w:val="both"/>
        <w:rPr>
          <w:rFonts w:eastAsia="Calibri"/>
          <w:b/>
          <w:lang w:eastAsia="en-US"/>
        </w:rPr>
      </w:pPr>
      <w:r w:rsidRPr="00FC5403">
        <w:rPr>
          <w:rFonts w:eastAsia="Calibri"/>
          <w:b/>
          <w:lang w:eastAsia="en-US"/>
        </w:rPr>
        <w:t>Письмо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proofErr w:type="gramStart"/>
      <w:r w:rsidRPr="00FC5403">
        <w:rPr>
          <w:rFonts w:eastAsia="Calibri"/>
          <w:lang w:eastAsia="en-US"/>
        </w:rPr>
        <w:t>Выпускник  научится</w:t>
      </w:r>
      <w:proofErr w:type="gramEnd"/>
      <w:r w:rsidRPr="00FC5403">
        <w:rPr>
          <w:rFonts w:eastAsia="Calibri"/>
          <w:lang w:eastAsia="en-US"/>
        </w:rPr>
        <w:t>: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lastRenderedPageBreak/>
        <w:t>• </w:t>
      </w:r>
      <w:r w:rsidRPr="00FC5403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писать рецензии, рефераты;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составлять аннотации, тезисы выступления, конспекты</w:t>
      </w:r>
      <w:r w:rsidRPr="00FC5403">
        <w:rPr>
          <w:rFonts w:eastAsiaTheme="minorHAnsi"/>
          <w:i/>
          <w:lang w:eastAsia="en-US"/>
        </w:rPr>
        <w:t>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писать резюме, деловые письма, объявления, текст электронной презентации с учетом внеязыковых требований, предъявляемых к ним, и в соответствии со спецификой употребления языковых средств.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FC5403" w:rsidRPr="00FC5403" w:rsidRDefault="00FC5403" w:rsidP="00FC5403">
      <w:pPr>
        <w:jc w:val="both"/>
        <w:rPr>
          <w:rFonts w:eastAsia="Calibri"/>
          <w:b/>
          <w:bCs/>
          <w:lang w:eastAsia="en-US"/>
        </w:rPr>
      </w:pPr>
    </w:p>
    <w:p w:rsidR="00FC5403" w:rsidRPr="00FC5403" w:rsidRDefault="00FC5403" w:rsidP="00FC5403">
      <w:pPr>
        <w:jc w:val="both"/>
        <w:rPr>
          <w:rFonts w:eastAsia="Calibri"/>
          <w:b/>
          <w:bCs/>
          <w:lang w:eastAsia="en-US"/>
        </w:rPr>
      </w:pPr>
      <w:r w:rsidRPr="00FC5403">
        <w:rPr>
          <w:rFonts w:eastAsia="Calibri"/>
          <w:b/>
          <w:bCs/>
          <w:lang w:eastAsia="en-US"/>
        </w:rPr>
        <w:t>Раздел 3. Текст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lang w:eastAsia="en-US"/>
        </w:rPr>
        <w:t>Выпускник научится: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i/>
          <w:lang w:eastAsia="en-US"/>
        </w:rPr>
        <w:t>• </w:t>
      </w:r>
      <w:r w:rsidRPr="00FC5403">
        <w:rPr>
          <w:rFonts w:eastAsia="Calibri"/>
          <w:lang w:eastAsia="en-US"/>
        </w:rPr>
        <w:t>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FC5403" w:rsidRPr="00FC5403" w:rsidRDefault="00FC5403" w:rsidP="00FC5403">
      <w:pPr>
        <w:jc w:val="both"/>
        <w:rPr>
          <w:rFonts w:eastAsia="Calibri"/>
          <w:lang w:eastAsia="en-US"/>
        </w:rPr>
      </w:pPr>
      <w:r w:rsidRPr="00FC5403">
        <w:rPr>
          <w:rFonts w:eastAsiaTheme="minorHAnsi"/>
          <w:iCs/>
          <w:lang w:eastAsia="en-US"/>
        </w:rPr>
        <w:t>• сочетать разные функционально – смысловые типы речи в практике устного и письменного речевого общения.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i/>
          <w:iCs/>
          <w:lang w:eastAsia="en-US"/>
        </w:rPr>
        <w:t xml:space="preserve">создавать в устной и письменной форме </w:t>
      </w:r>
      <w:proofErr w:type="spellStart"/>
      <w:r w:rsidRPr="00FC5403">
        <w:rPr>
          <w:rFonts w:eastAsiaTheme="minorHAnsi"/>
          <w:i/>
          <w:iCs/>
          <w:lang w:eastAsia="en-US"/>
        </w:rPr>
        <w:t>учебно</w:t>
      </w:r>
      <w:proofErr w:type="spellEnd"/>
      <w:r w:rsidRPr="00FC5403">
        <w:rPr>
          <w:rFonts w:eastAsiaTheme="minorHAnsi"/>
          <w:i/>
          <w:iCs/>
          <w:lang w:eastAsia="en-US"/>
        </w:rPr>
        <w:t xml:space="preserve"> – научные тексты (аннотация, тезисы, конспект);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создавать официально –деловые тексты (деловое письмо, объявление) с учетом внеязыковых требований, предъявляемых к ним, и в соответствии со спецификой употребления в них языковых средств;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осуществлять информационную переработку текста, передавая его содержание в виде презентации;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C5403">
        <w:rPr>
          <w:rFonts w:eastAsiaTheme="minorHAnsi"/>
          <w:b/>
          <w:bCs/>
          <w:lang w:eastAsia="en-US"/>
        </w:rPr>
        <w:t>Раздел 4. Функциональные разновидности языка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различать экстралингвистические и лингвистические особенности на уровне употребления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различать и анализировать тексты разных жанров: научного, публицистического, официально-делового, разговорной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создавать устные и письменные высказывания разных стилей, жанров научного (</w:t>
      </w:r>
      <w:proofErr w:type="spellStart"/>
      <w:r w:rsidRPr="00FC5403">
        <w:rPr>
          <w:rFonts w:eastAsiaTheme="minorHAnsi"/>
          <w:lang w:eastAsia="en-US"/>
        </w:rPr>
        <w:t>учебно</w:t>
      </w:r>
      <w:proofErr w:type="spellEnd"/>
      <w:r w:rsidRPr="00FC5403">
        <w:rPr>
          <w:rFonts w:eastAsiaTheme="minorHAnsi"/>
          <w:lang w:eastAsia="en-US"/>
        </w:rPr>
        <w:t xml:space="preserve">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lastRenderedPageBreak/>
        <w:t xml:space="preserve">• создавать устные и письменные высказывания разных стилей, жанров и типов </w:t>
      </w:r>
      <w:proofErr w:type="gramStart"/>
      <w:r w:rsidRPr="00FC5403">
        <w:rPr>
          <w:rFonts w:eastAsiaTheme="minorHAnsi"/>
          <w:iCs/>
          <w:lang w:eastAsia="en-US"/>
        </w:rPr>
        <w:t>речи(</w:t>
      </w:r>
      <w:proofErr w:type="gramEnd"/>
      <w:r w:rsidRPr="00FC5403">
        <w:rPr>
          <w:rFonts w:eastAsiaTheme="minorHAnsi"/>
          <w:iCs/>
          <w:lang w:eastAsia="en-US"/>
        </w:rPr>
        <w:t xml:space="preserve">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характеризовать стилистическую систему современного русского литературного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электронную презентацию;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выступать перед аудиторией сверстников с небольшой протокольно-этикетной, развлекательной, убеждающей речью;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вести личный дневник (блог) с использованием возможностей Интернета.</w:t>
      </w:r>
    </w:p>
    <w:p w:rsidR="00FC5403" w:rsidRPr="00FC5403" w:rsidRDefault="00FC5403" w:rsidP="00FC5403">
      <w:pPr>
        <w:jc w:val="center"/>
      </w:pPr>
    </w:p>
    <w:p w:rsidR="00FC5403" w:rsidRPr="00FC5403" w:rsidRDefault="00FC5403" w:rsidP="00FC5403">
      <w:pPr>
        <w:jc w:val="center"/>
        <w:rPr>
          <w:i/>
          <w:color w:val="5B9BD5" w:themeColor="accent1"/>
          <w:u w:val="single"/>
        </w:rPr>
      </w:pPr>
      <w:r w:rsidRPr="00FC5403">
        <w:rPr>
          <w:i/>
          <w:color w:val="5B9BD5" w:themeColor="accent1"/>
          <w:u w:val="single"/>
        </w:rPr>
        <w:t>Формирование УУД в рамках учебного предмета «Русский язык».</w:t>
      </w:r>
    </w:p>
    <w:p w:rsidR="00FC5403" w:rsidRPr="00FC5403" w:rsidRDefault="00FC5403" w:rsidP="00FC5403">
      <w:pPr>
        <w:jc w:val="center"/>
        <w:rPr>
          <w:i/>
          <w:color w:val="5B9BD5" w:themeColor="accent1"/>
          <w:u w:val="single"/>
        </w:rPr>
      </w:pPr>
      <w:r w:rsidRPr="00FC5403">
        <w:rPr>
          <w:i/>
          <w:color w:val="5B9BD5" w:themeColor="accent1"/>
          <w:u w:val="single"/>
        </w:rPr>
        <w:t>Коммуникативные универсальные учебные действия</w:t>
      </w:r>
    </w:p>
    <w:p w:rsidR="00FC5403" w:rsidRPr="00FC5403" w:rsidRDefault="00FC5403" w:rsidP="00FC5403">
      <w:pPr>
        <w:jc w:val="both"/>
        <w:rPr>
          <w:b/>
        </w:rPr>
      </w:pPr>
      <w:r w:rsidRPr="00FC5403">
        <w:rPr>
          <w:b/>
        </w:rPr>
        <w:t xml:space="preserve">Выпускник научится: </w:t>
      </w:r>
    </w:p>
    <w:p w:rsidR="00FC5403" w:rsidRPr="00FC5403" w:rsidRDefault="00FC5403" w:rsidP="00FC5403">
      <w:pPr>
        <w:jc w:val="both"/>
      </w:pPr>
      <w:r w:rsidRPr="00FC5403">
        <w:t>- учитывать разные мнения и стремиться к координации различных позиций в сотрудничестве;</w:t>
      </w:r>
    </w:p>
    <w:p w:rsidR="00FC5403" w:rsidRPr="00FC5403" w:rsidRDefault="00FC5403" w:rsidP="00FC5403">
      <w:pPr>
        <w:jc w:val="both"/>
      </w:pPr>
      <w:r w:rsidRPr="00FC5403"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FC5403" w:rsidRPr="00FC5403" w:rsidRDefault="00FC5403" w:rsidP="00FC5403">
      <w:pPr>
        <w:jc w:val="both"/>
      </w:pPr>
      <w:r w:rsidRPr="00FC5403">
        <w:t>- устанавливать и сравнивать разные точки зрения, прежде чем принимать решения и делать выбор;</w:t>
      </w:r>
    </w:p>
    <w:p w:rsidR="00FC5403" w:rsidRPr="00FC5403" w:rsidRDefault="00FC5403" w:rsidP="00FC5403">
      <w:pPr>
        <w:jc w:val="both"/>
      </w:pPr>
      <w:r w:rsidRPr="00FC5403">
        <w:t>- аргументировать свою точку зрения, спорить и отстаивать позицию не враждебным для оппонентов образом;</w:t>
      </w:r>
    </w:p>
    <w:p w:rsidR="00FC5403" w:rsidRPr="00FC5403" w:rsidRDefault="00FC5403" w:rsidP="00FC5403">
      <w:pPr>
        <w:jc w:val="both"/>
      </w:pPr>
      <w:r w:rsidRPr="00FC5403">
        <w:t>- задавать вопросы, необходимые для организации собственной деятельности и сотрудничества с партнером;</w:t>
      </w:r>
    </w:p>
    <w:p w:rsidR="00FC5403" w:rsidRPr="00FC5403" w:rsidRDefault="00FC5403" w:rsidP="00FC5403">
      <w:pPr>
        <w:jc w:val="both"/>
      </w:pPr>
      <w:r w:rsidRPr="00FC5403">
        <w:t>- осуществлять взаимный контроль и оказывать в сотрудничестве необходимую взаимопомощь;</w:t>
      </w:r>
    </w:p>
    <w:p w:rsidR="00FC5403" w:rsidRPr="00FC5403" w:rsidRDefault="00FC5403" w:rsidP="00FC5403">
      <w:pPr>
        <w:jc w:val="both"/>
      </w:pPr>
      <w:r w:rsidRPr="00FC5403">
        <w:t>- адекватно использовать речь для планирования и регуляции своей деятельности;</w:t>
      </w:r>
    </w:p>
    <w:p w:rsidR="00FC5403" w:rsidRPr="00FC5403" w:rsidRDefault="00FC5403" w:rsidP="00FC5403">
      <w:pPr>
        <w:jc w:val="both"/>
      </w:pPr>
      <w:r w:rsidRPr="00FC5403"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C5403" w:rsidRPr="00FC5403" w:rsidRDefault="00FC5403" w:rsidP="00FC5403">
      <w:pPr>
        <w:jc w:val="both"/>
      </w:pPr>
      <w:r w:rsidRPr="00FC5403"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C5403" w:rsidRPr="00FC5403" w:rsidRDefault="00FC5403" w:rsidP="00FC5403">
      <w:pPr>
        <w:jc w:val="both"/>
      </w:pPr>
      <w:r w:rsidRPr="00FC5403">
        <w:t>- осуществлять контроль, коррекцию, оценку действий партнера, уметь убеждать;</w:t>
      </w:r>
    </w:p>
    <w:p w:rsidR="00FC5403" w:rsidRPr="00FC5403" w:rsidRDefault="00FC5403" w:rsidP="00FC5403">
      <w:pPr>
        <w:jc w:val="both"/>
      </w:pPr>
      <w:r w:rsidRPr="00FC5403"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C5403" w:rsidRPr="00FC5403" w:rsidRDefault="00FC5403" w:rsidP="00FC5403">
      <w:pPr>
        <w:jc w:val="both"/>
      </w:pPr>
      <w:r w:rsidRPr="00FC5403">
        <w:lastRenderedPageBreak/>
        <w:t>- использовать адекватные языковые средства для отображения своих чувств, мыслей, мотивов и потребностей;</w:t>
      </w:r>
    </w:p>
    <w:p w:rsidR="00FC5403" w:rsidRPr="00FC5403" w:rsidRDefault="00FC5403" w:rsidP="00FC5403">
      <w:pPr>
        <w:jc w:val="both"/>
      </w:pPr>
      <w:r w:rsidRPr="00FC5403"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 xml:space="preserve">Выпускник получит возможность научиться: 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учитывать и координировать в сотрудничестве отличные от собственной позиции других людей;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учитывать разные мнения и интересы и обосновывать собственную позицию;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понимать относительность мнений и подходов к решению проблемы;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брать на себя инициативу в организации совместного действия (деловое лидерство);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оказывать поддержку и содействие тем, от кого зависит достижение цели в совместной деятельности;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i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FC5403" w:rsidRPr="00FC5403" w:rsidRDefault="00FC5403" w:rsidP="00FC5403">
      <w:pPr>
        <w:jc w:val="both"/>
        <w:rPr>
          <w:i/>
          <w:color w:val="5B9BD5" w:themeColor="accent1"/>
        </w:rPr>
      </w:pPr>
    </w:p>
    <w:p w:rsidR="00FC5403" w:rsidRPr="00FC5403" w:rsidRDefault="00FC5403" w:rsidP="00FC5403">
      <w:pPr>
        <w:jc w:val="center"/>
        <w:rPr>
          <w:b/>
          <w:bCs/>
          <w:i/>
          <w:color w:val="44546A" w:themeColor="text2"/>
        </w:rPr>
      </w:pPr>
      <w:r w:rsidRPr="00FC5403">
        <w:rPr>
          <w:b/>
          <w:bCs/>
          <w:i/>
          <w:color w:val="44546A" w:themeColor="text2"/>
        </w:rPr>
        <w:t>Описание содержания и организации</w:t>
      </w:r>
    </w:p>
    <w:p w:rsidR="00FC5403" w:rsidRPr="00FC5403" w:rsidRDefault="00FC5403" w:rsidP="00FC5403">
      <w:pPr>
        <w:jc w:val="center"/>
        <w:rPr>
          <w:i/>
          <w:color w:val="44546A" w:themeColor="text2"/>
        </w:rPr>
      </w:pPr>
      <w:r w:rsidRPr="00FC5403">
        <w:rPr>
          <w:i/>
          <w:color w:val="44546A" w:themeColor="text2"/>
        </w:rPr>
        <w:t>работы по формированию универсальных учебных действий, ИКТ – компетентности, основ учебно-исследовательской, проек</w:t>
      </w:r>
      <w:r w:rsidRPr="00FC5403">
        <w:rPr>
          <w:i/>
          <w:color w:val="44546A" w:themeColor="text2"/>
        </w:rPr>
        <w:t xml:space="preserve">тной </w:t>
      </w:r>
      <w:r w:rsidRPr="00FC5403">
        <w:rPr>
          <w:i/>
          <w:color w:val="44546A" w:themeColor="text2"/>
        </w:rPr>
        <w:t xml:space="preserve">деятельности, </w:t>
      </w:r>
      <w:r w:rsidRPr="00FC5403">
        <w:rPr>
          <w:bCs/>
          <w:i/>
          <w:color w:val="44546A" w:themeColor="text2"/>
        </w:rPr>
        <w:t xml:space="preserve">стратегий смыслового чтения и навыков работы с текстом </w:t>
      </w:r>
      <w:r w:rsidRPr="00FC5403">
        <w:rPr>
          <w:i/>
          <w:color w:val="44546A" w:themeColor="text2"/>
        </w:rPr>
        <w:t xml:space="preserve">включается в </w:t>
      </w:r>
      <w:r w:rsidRPr="00FC5403">
        <w:rPr>
          <w:bCs/>
          <w:i/>
          <w:iCs/>
          <w:color w:val="44546A" w:themeColor="text2"/>
        </w:rPr>
        <w:t>«Программу развития универсальных учебных действий на уровне основного общего образования»</w:t>
      </w:r>
    </w:p>
    <w:p w:rsidR="00FC5403" w:rsidRPr="00FC5403" w:rsidRDefault="00FC5403" w:rsidP="00FC5403">
      <w:pPr>
        <w:jc w:val="both"/>
        <w:rPr>
          <w:color w:val="FF0000"/>
        </w:rPr>
      </w:pPr>
      <w:r w:rsidRPr="00FC5403">
        <w:rPr>
          <w:b/>
          <w:bCs/>
          <w:color w:val="FF0000"/>
        </w:rPr>
        <w:t>Работа с текстом: поиск информации и понимание прочитанного</w:t>
      </w:r>
    </w:p>
    <w:p w:rsidR="00FC5403" w:rsidRPr="00FC5403" w:rsidRDefault="00FC5403" w:rsidP="00FC5403">
      <w:pPr>
        <w:jc w:val="both"/>
      </w:pPr>
      <w:r w:rsidRPr="00FC5403">
        <w:rPr>
          <w:b/>
          <w:bCs/>
          <w:iCs/>
        </w:rPr>
        <w:t>Выпускник научится: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b/>
          <w:iCs/>
          <w:lang w:eastAsia="en-US"/>
        </w:rPr>
        <w:t>•</w:t>
      </w:r>
      <w:r w:rsidRPr="00FC5403">
        <w:rPr>
          <w:bCs/>
        </w:rPr>
        <w:t>ориентироваться в содержании текста и понимать его целостный смысл</w:t>
      </w:r>
      <w:r w:rsidRPr="00FC5403">
        <w:t>: определять главную тему, общую цель или назначение текста; выбирать из текста или придумывать заголовок, соответствующий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сопоставлять основные текстовые и </w:t>
      </w:r>
      <w:proofErr w:type="spellStart"/>
      <w:r w:rsidRPr="00FC5403">
        <w:t>внетекстовые</w:t>
      </w:r>
      <w:proofErr w:type="spellEnd"/>
      <w:r w:rsidRPr="00FC5403">
        <w:t xml:space="preserve"> компоненты: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bCs/>
        </w:rPr>
        <w:t xml:space="preserve">находить в тексте требуемую информацию </w:t>
      </w:r>
      <w:r w:rsidRPr="00FC5403"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lastRenderedPageBreak/>
        <w:t>•</w:t>
      </w:r>
      <w:r w:rsidRPr="00FC5403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C5403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FC5403">
        <w:t>подтемы</w:t>
      </w:r>
      <w:proofErr w:type="spellEnd"/>
      <w:r w:rsidRPr="00FC5403"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FC5403" w:rsidRPr="00FC5403" w:rsidRDefault="00FC5403" w:rsidP="00FC5403">
      <w:pPr>
        <w:jc w:val="both"/>
        <w:rPr>
          <w:b/>
          <w:bCs/>
          <w:i/>
          <w:iCs/>
        </w:rPr>
      </w:pPr>
      <w:r w:rsidRPr="00FC5403">
        <w:rPr>
          <w:b/>
          <w:bCs/>
          <w:i/>
          <w:iCs/>
        </w:rPr>
        <w:t>Выпускник получит возможность научиться: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bCs/>
          <w:i/>
        </w:rPr>
        <w:t xml:space="preserve">анализировать </w:t>
      </w:r>
      <w:r w:rsidRPr="00FC5403">
        <w:rPr>
          <w:i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FC5403" w:rsidRPr="00FC5403" w:rsidRDefault="00FC5403" w:rsidP="00FC5403">
      <w:pPr>
        <w:jc w:val="both"/>
        <w:rPr>
          <w:i/>
        </w:rPr>
      </w:pPr>
    </w:p>
    <w:p w:rsidR="00FC5403" w:rsidRPr="00FC5403" w:rsidRDefault="00FC5403" w:rsidP="00FC5403">
      <w:pPr>
        <w:jc w:val="both"/>
        <w:rPr>
          <w:color w:val="FF0000"/>
        </w:rPr>
      </w:pPr>
      <w:r w:rsidRPr="00FC5403">
        <w:rPr>
          <w:b/>
          <w:bCs/>
          <w:color w:val="FF0000"/>
        </w:rPr>
        <w:t>Работа с текстом: преобразование и интерпретация информации</w:t>
      </w:r>
    </w:p>
    <w:p w:rsidR="00FC5403" w:rsidRPr="00FC5403" w:rsidRDefault="00FC5403" w:rsidP="00FC5403">
      <w:pPr>
        <w:jc w:val="both"/>
      </w:pPr>
      <w:r w:rsidRPr="00FC5403">
        <w:rPr>
          <w:b/>
          <w:bCs/>
          <w:iCs/>
        </w:rPr>
        <w:t xml:space="preserve">Выпускник научится: 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bCs/>
        </w:rPr>
        <w:t>структурировать текст</w:t>
      </w:r>
      <w:r w:rsidRPr="00FC5403">
        <w:t>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bCs/>
        </w:rPr>
        <w:t>преобразовывать текст</w:t>
      </w:r>
      <w:r w:rsidRPr="00FC5403">
        <w:t>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bCs/>
        </w:rPr>
        <w:t>интерпретировать текст</w:t>
      </w:r>
      <w:r w:rsidRPr="00FC5403">
        <w:t>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FC5403" w:rsidRPr="00FC5403" w:rsidRDefault="00FC5403" w:rsidP="00FC5403">
      <w:pPr>
        <w:jc w:val="both"/>
      </w:pPr>
      <w:r w:rsidRPr="00FC5403">
        <w:rPr>
          <w:b/>
          <w:bCs/>
          <w:i/>
          <w:iCs/>
        </w:rPr>
        <w:t>Выпускник получит возможность научиться: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FC5403" w:rsidRPr="00FC5403" w:rsidRDefault="00FC5403" w:rsidP="00FC5403">
      <w:pPr>
        <w:jc w:val="both"/>
        <w:rPr>
          <w:b/>
          <w:bCs/>
          <w:color w:val="FF0000"/>
        </w:rPr>
      </w:pPr>
    </w:p>
    <w:p w:rsidR="00FC5403" w:rsidRPr="00FC5403" w:rsidRDefault="00FC5403" w:rsidP="00FC5403">
      <w:pPr>
        <w:jc w:val="both"/>
        <w:rPr>
          <w:b/>
          <w:bCs/>
          <w:color w:val="FF0000"/>
        </w:rPr>
      </w:pPr>
      <w:r w:rsidRPr="00FC5403">
        <w:rPr>
          <w:b/>
          <w:bCs/>
          <w:color w:val="FF0000"/>
        </w:rPr>
        <w:t>Работа с текстом: оценка информации</w:t>
      </w:r>
    </w:p>
    <w:p w:rsidR="00FC5403" w:rsidRPr="00FC5403" w:rsidRDefault="00FC5403" w:rsidP="00FC5403">
      <w:pPr>
        <w:jc w:val="both"/>
      </w:pPr>
      <w:r w:rsidRPr="00FC5403">
        <w:rPr>
          <w:b/>
          <w:bCs/>
          <w:iCs/>
        </w:rPr>
        <w:t>Выпускник научится: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C5403" w:rsidRPr="00FC5403" w:rsidRDefault="00FC5403" w:rsidP="00FC5403">
      <w:pPr>
        <w:jc w:val="both"/>
      </w:pPr>
      <w:r w:rsidRPr="00FC5403">
        <w:rPr>
          <w:b/>
          <w:bCs/>
          <w:i/>
          <w:iCs/>
        </w:rPr>
        <w:t>Выпускник получит возможность научиться: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 xml:space="preserve">критически относиться к рекламной информации; 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 xml:space="preserve">находить способы проверки противоречивой информации; 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>определять достоверную информацию в случае наличия противоречий или конфликтной ситуации.</w:t>
      </w:r>
    </w:p>
    <w:p w:rsidR="00FC5403" w:rsidRPr="00FC5403" w:rsidRDefault="00FC5403" w:rsidP="00FC5403">
      <w:pPr>
        <w:jc w:val="both"/>
        <w:rPr>
          <w:color w:val="FF0000"/>
        </w:rPr>
      </w:pPr>
    </w:p>
    <w:p w:rsidR="00FC5403" w:rsidRPr="00FC5403" w:rsidRDefault="00FC5403" w:rsidP="00FC5403">
      <w:pPr>
        <w:jc w:val="both"/>
        <w:rPr>
          <w:b/>
          <w:color w:val="FF0000"/>
        </w:rPr>
      </w:pPr>
      <w:r w:rsidRPr="00FC5403">
        <w:rPr>
          <w:b/>
          <w:color w:val="FF0000"/>
        </w:rPr>
        <w:t>Формирование ИКТ – компетентности: фиксация изображений и звуков</w:t>
      </w:r>
    </w:p>
    <w:p w:rsidR="00FC5403" w:rsidRPr="00FC5403" w:rsidRDefault="00FC5403" w:rsidP="00FC5403">
      <w:pPr>
        <w:jc w:val="both"/>
        <w:rPr>
          <w:b/>
        </w:rPr>
      </w:pPr>
      <w:r w:rsidRPr="00FC5403">
        <w:rPr>
          <w:b/>
        </w:rPr>
        <w:t xml:space="preserve">Выпускник научится: 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lastRenderedPageBreak/>
        <w:t>•</w:t>
      </w:r>
      <w:r w:rsidRPr="00FC5403"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выбирать технические средства ИКТ для фиксации изображений и звуков в соответствии с поставленной целью;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FC5403" w:rsidRPr="00FC5403" w:rsidRDefault="00FC5403" w:rsidP="00FC5403">
      <w:pPr>
        <w:tabs>
          <w:tab w:val="left" w:pos="5025"/>
        </w:tabs>
        <w:jc w:val="both"/>
        <w:rPr>
          <w:b/>
          <w:i/>
        </w:rPr>
      </w:pPr>
      <w:r w:rsidRPr="00FC5403">
        <w:rPr>
          <w:b/>
          <w:i/>
        </w:rPr>
        <w:t>Выпускник получит возможность научиться:</w:t>
      </w:r>
      <w:r w:rsidRPr="00FC5403">
        <w:rPr>
          <w:b/>
          <w:i/>
        </w:rPr>
        <w:tab/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>различать творческую и техническую фиксацию звуков и изображений</w:t>
      </w:r>
      <w:r w:rsidRPr="00FC5403">
        <w:t>.</w:t>
      </w:r>
    </w:p>
    <w:p w:rsidR="00FC5403" w:rsidRPr="00FC5403" w:rsidRDefault="00FC5403" w:rsidP="00FC5403">
      <w:pPr>
        <w:jc w:val="both"/>
        <w:rPr>
          <w:color w:val="FF0000"/>
        </w:rPr>
      </w:pPr>
    </w:p>
    <w:p w:rsidR="00FC5403" w:rsidRPr="00FC5403" w:rsidRDefault="00FC5403" w:rsidP="00FC5403">
      <w:pPr>
        <w:jc w:val="both"/>
        <w:rPr>
          <w:b/>
          <w:color w:val="FF0000"/>
        </w:rPr>
      </w:pPr>
      <w:r w:rsidRPr="00FC5403">
        <w:rPr>
          <w:b/>
          <w:color w:val="FF0000"/>
        </w:rPr>
        <w:t>Формирование ИКТ – компетентности: создание письменных сообщений</w:t>
      </w:r>
    </w:p>
    <w:p w:rsidR="00FC5403" w:rsidRPr="00FC5403" w:rsidRDefault="00FC5403" w:rsidP="00FC5403">
      <w:pPr>
        <w:jc w:val="both"/>
        <w:rPr>
          <w:b/>
        </w:rPr>
      </w:pPr>
      <w:r w:rsidRPr="00FC5403">
        <w:rPr>
          <w:b/>
        </w:rPr>
        <w:t>Выпускник научится: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создавать текст на русском языке с использованием слепого десятипальцевого клавиатурного письма;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сканировать текст и осуществлять распознавание сканированного текста;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создавать текст на основе расшифровки аудиозаписи, в том </w:t>
      </w:r>
      <w:proofErr w:type="gramStart"/>
      <w:r w:rsidRPr="00FC5403">
        <w:t>числе  нескольких</w:t>
      </w:r>
      <w:proofErr w:type="gramEnd"/>
      <w:r w:rsidRPr="00FC5403">
        <w:t xml:space="preserve"> участников обсуждения, осуществлять письменное смысловое </w:t>
      </w:r>
      <w:proofErr w:type="spellStart"/>
      <w:r w:rsidRPr="00FC5403">
        <w:t>резюмирование</w:t>
      </w:r>
      <w:proofErr w:type="spellEnd"/>
      <w:r w:rsidRPr="00FC5403">
        <w:t xml:space="preserve"> высказываний в ходе обсуждений;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использовать средства орфографического и синтаксического контроля текста.</w:t>
      </w:r>
    </w:p>
    <w:p w:rsidR="00FC5403" w:rsidRPr="00FC5403" w:rsidRDefault="00FC5403" w:rsidP="00FC5403">
      <w:pPr>
        <w:jc w:val="both"/>
        <w:rPr>
          <w:b/>
          <w:i/>
        </w:rPr>
      </w:pPr>
    </w:p>
    <w:p w:rsidR="00FC5403" w:rsidRPr="00FC5403" w:rsidRDefault="00FC5403" w:rsidP="00FC5403">
      <w:pPr>
        <w:jc w:val="both"/>
        <w:rPr>
          <w:b/>
          <w:i/>
        </w:rPr>
      </w:pPr>
      <w:r w:rsidRPr="00FC5403">
        <w:rPr>
          <w:b/>
          <w:i/>
        </w:rPr>
        <w:t>Выпускник получит возможность научиться: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 xml:space="preserve"> использовать компьютерные инструменты, упрощающие расшифровку аудиозаписей.</w:t>
      </w:r>
    </w:p>
    <w:p w:rsidR="00FC5403" w:rsidRPr="00FC5403" w:rsidRDefault="00FC5403" w:rsidP="00FC5403">
      <w:pPr>
        <w:jc w:val="both"/>
        <w:rPr>
          <w:color w:val="FF0000"/>
        </w:rPr>
      </w:pPr>
    </w:p>
    <w:p w:rsidR="00FC5403" w:rsidRPr="00FC5403" w:rsidRDefault="00FC5403" w:rsidP="00FC5403">
      <w:pPr>
        <w:jc w:val="both"/>
        <w:rPr>
          <w:b/>
          <w:color w:val="FF0000"/>
        </w:rPr>
      </w:pPr>
      <w:r w:rsidRPr="00FC5403">
        <w:rPr>
          <w:b/>
          <w:color w:val="FF0000"/>
        </w:rPr>
        <w:t xml:space="preserve">Формирование ИКТ – компетентности: </w:t>
      </w:r>
    </w:p>
    <w:p w:rsidR="00FC5403" w:rsidRPr="00FC5403" w:rsidRDefault="00FC5403" w:rsidP="00FC5403">
      <w:pPr>
        <w:jc w:val="both"/>
        <w:rPr>
          <w:b/>
          <w:color w:val="FF0000"/>
        </w:rPr>
      </w:pPr>
      <w:r w:rsidRPr="00FC5403">
        <w:rPr>
          <w:b/>
          <w:color w:val="FF0000"/>
        </w:rPr>
        <w:t xml:space="preserve">создание, восприятие и использование </w:t>
      </w:r>
      <w:proofErr w:type="spellStart"/>
      <w:r w:rsidRPr="00FC5403">
        <w:rPr>
          <w:b/>
          <w:color w:val="FF0000"/>
        </w:rPr>
        <w:t>гипермедиасообщений</w:t>
      </w:r>
      <w:proofErr w:type="spellEnd"/>
    </w:p>
    <w:p w:rsidR="00FC5403" w:rsidRPr="00FC5403" w:rsidRDefault="00FC5403" w:rsidP="00FC5403">
      <w:pPr>
        <w:jc w:val="both"/>
        <w:rPr>
          <w:b/>
        </w:rPr>
      </w:pPr>
      <w:r w:rsidRPr="00FC5403">
        <w:rPr>
          <w:b/>
        </w:rPr>
        <w:t xml:space="preserve">Выпускник научится:     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формулировать вопросы к </w:t>
      </w:r>
      <w:proofErr w:type="spellStart"/>
      <w:r w:rsidRPr="00FC5403">
        <w:t>гипермедиасообщению</w:t>
      </w:r>
      <w:proofErr w:type="spellEnd"/>
      <w:r w:rsidRPr="00FC5403">
        <w:t>, создавать краткое описание сообщения; цитировать фрагменты сообщения;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FC5403" w:rsidRPr="00FC5403" w:rsidRDefault="00FC5403" w:rsidP="00FC5403">
      <w:pPr>
        <w:jc w:val="both"/>
        <w:rPr>
          <w:b/>
          <w:i/>
        </w:rPr>
      </w:pPr>
      <w:r w:rsidRPr="00FC5403">
        <w:rPr>
          <w:b/>
          <w:i/>
        </w:rPr>
        <w:t>Выпускник получит возможность научиться:</w:t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FC5403" w:rsidRPr="00FC5403" w:rsidRDefault="00FC5403" w:rsidP="00FC5403">
      <w:pPr>
        <w:jc w:val="both"/>
        <w:rPr>
          <w:color w:val="FF0000"/>
        </w:rPr>
      </w:pPr>
    </w:p>
    <w:p w:rsidR="00FC5403" w:rsidRPr="00FC5403" w:rsidRDefault="00FC5403" w:rsidP="00FC5403">
      <w:pPr>
        <w:jc w:val="both"/>
        <w:rPr>
          <w:b/>
          <w:color w:val="FF0000"/>
        </w:rPr>
      </w:pPr>
      <w:r w:rsidRPr="00FC5403">
        <w:rPr>
          <w:b/>
          <w:color w:val="FF0000"/>
        </w:rPr>
        <w:t>Формирование ИКТ – компетентности: коммуникация и социальное взаимодействие</w:t>
      </w:r>
    </w:p>
    <w:p w:rsidR="00FC5403" w:rsidRPr="00FC5403" w:rsidRDefault="00FC5403" w:rsidP="00FC5403">
      <w:pPr>
        <w:jc w:val="both"/>
        <w:rPr>
          <w:b/>
        </w:rPr>
      </w:pPr>
      <w:r w:rsidRPr="00FC5403">
        <w:rPr>
          <w:b/>
        </w:rPr>
        <w:t xml:space="preserve">Выпускник научится: 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выступать с </w:t>
      </w:r>
      <w:proofErr w:type="spellStart"/>
      <w:r w:rsidRPr="00FC5403">
        <w:t>аудиовидеоподдержкой</w:t>
      </w:r>
      <w:proofErr w:type="spellEnd"/>
      <w:r w:rsidRPr="00FC5403">
        <w:t>, включая выступления перед дистанционной аудиторией;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участвовать в обсуждении (</w:t>
      </w:r>
      <w:proofErr w:type="spellStart"/>
      <w:r w:rsidRPr="00FC5403">
        <w:t>аудиовидеофорум</w:t>
      </w:r>
      <w:proofErr w:type="spellEnd"/>
      <w:r w:rsidRPr="00FC5403">
        <w:t>, текстовый форум) с использованием возможностей Интернета;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использовать возможности электронной почты для информационного обмена;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вести личный дневник (блог) с использованием возможностей Интернета;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FC5403" w:rsidRPr="00FC5403" w:rsidRDefault="00FC5403" w:rsidP="00FC5403">
      <w:pPr>
        <w:jc w:val="both"/>
      </w:pPr>
      <w:r w:rsidRPr="00FC5403">
        <w:rPr>
          <w:rFonts w:eastAsiaTheme="minorHAnsi"/>
          <w:iCs/>
          <w:lang w:eastAsia="en-US"/>
        </w:rPr>
        <w:t>•</w:t>
      </w:r>
      <w:r w:rsidRPr="00FC5403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C5403" w:rsidRPr="00FC5403" w:rsidRDefault="00FC5403" w:rsidP="00FC5403">
      <w:pPr>
        <w:tabs>
          <w:tab w:val="left" w:pos="7216"/>
        </w:tabs>
        <w:jc w:val="both"/>
        <w:rPr>
          <w:b/>
          <w:i/>
        </w:rPr>
      </w:pPr>
      <w:r w:rsidRPr="00FC5403">
        <w:rPr>
          <w:b/>
          <w:i/>
        </w:rPr>
        <w:t xml:space="preserve">Выпускник получит возможность научиться: </w:t>
      </w:r>
      <w:r w:rsidRPr="00FC5403">
        <w:rPr>
          <w:b/>
          <w:i/>
        </w:rPr>
        <w:tab/>
      </w:r>
    </w:p>
    <w:p w:rsidR="00FC5403" w:rsidRPr="00FC5403" w:rsidRDefault="00FC5403" w:rsidP="00FC5403">
      <w:pPr>
        <w:jc w:val="both"/>
        <w:rPr>
          <w:i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i/>
        </w:rPr>
        <w:t>взаимодействовать в социальных сетях, работать в группе над сообщением (вики);</w:t>
      </w:r>
    </w:p>
    <w:p w:rsidR="00FC5403" w:rsidRPr="00FC5403" w:rsidRDefault="00FC5403" w:rsidP="00FC5403">
      <w:pPr>
        <w:rPr>
          <w:i/>
        </w:rPr>
      </w:pPr>
      <w:r w:rsidRPr="00FC5403">
        <w:rPr>
          <w:rFonts w:eastAsiaTheme="minorHAnsi"/>
          <w:i/>
          <w:iCs/>
          <w:lang w:eastAsia="en-US"/>
        </w:rPr>
        <w:t>•</w:t>
      </w:r>
      <w:r w:rsidRPr="00FC5403">
        <w:rPr>
          <w:i/>
        </w:rPr>
        <w:t>участвовать в форумах в социальных образовательных сетях.</w:t>
      </w:r>
    </w:p>
    <w:p w:rsidR="00FC5403" w:rsidRPr="00FC5403" w:rsidRDefault="00FC5403" w:rsidP="00FC5403">
      <w:pPr>
        <w:rPr>
          <w:i/>
        </w:rPr>
      </w:pPr>
    </w:p>
    <w:p w:rsidR="00FC5403" w:rsidRPr="00FC5403" w:rsidRDefault="00FC5403" w:rsidP="00FC5403">
      <w:pPr>
        <w:rPr>
          <w:i/>
        </w:rPr>
      </w:pPr>
    </w:p>
    <w:p w:rsidR="00FC5403" w:rsidRPr="00FC5403" w:rsidRDefault="00FC5403" w:rsidP="00FC5403">
      <w:pPr>
        <w:pStyle w:val="a6"/>
        <w:spacing w:before="0" w:beforeAutospacing="0" w:after="0" w:afterAutospacing="0"/>
        <w:jc w:val="center"/>
        <w:rPr>
          <w:bCs/>
          <w:i/>
          <w:color w:val="5B9BD5" w:themeColor="accent1"/>
          <w:u w:val="single"/>
        </w:rPr>
      </w:pPr>
      <w:r w:rsidRPr="00FC5403">
        <w:rPr>
          <w:bCs/>
          <w:i/>
          <w:color w:val="5B9BD5" w:themeColor="accent1"/>
          <w:u w:val="single"/>
        </w:rPr>
        <w:lastRenderedPageBreak/>
        <w:t>Формирование языковой и лингвистической</w:t>
      </w:r>
    </w:p>
    <w:p w:rsidR="00FC5403" w:rsidRPr="00FC5403" w:rsidRDefault="00FC5403" w:rsidP="00FC5403">
      <w:pPr>
        <w:pStyle w:val="a6"/>
        <w:spacing w:before="0" w:beforeAutospacing="0" w:after="0" w:afterAutospacing="0"/>
        <w:jc w:val="center"/>
        <w:rPr>
          <w:bCs/>
          <w:i/>
          <w:color w:val="5B9BD5" w:themeColor="accent1"/>
          <w:u w:val="single"/>
        </w:rPr>
      </w:pPr>
      <w:r w:rsidRPr="00FC5403">
        <w:rPr>
          <w:bCs/>
          <w:i/>
          <w:color w:val="5B9BD5" w:themeColor="accent1"/>
          <w:u w:val="single"/>
        </w:rPr>
        <w:t xml:space="preserve"> (языковедческой) компетенции.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color w:val="5B9BD5" w:themeColor="accent1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b/>
        </w:rPr>
      </w:pPr>
      <w:r w:rsidRPr="00FC5403">
        <w:rPr>
          <w:b/>
        </w:rPr>
        <w:t>Раздел 5. Общие сведения о языке.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</w:pPr>
      <w:r w:rsidRPr="00FC5403">
        <w:t xml:space="preserve">Выпускник научится: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объяснять взаимосвязь уровней языка и его единиц;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характеризовать роль родного языка в своей жизни и в жизни общества.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различать язык и речь, объяснять речь как деятельность, основанную на реализации языковой системы;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характеризовать основные разделы лингвистики;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•характеризовать вклад выдающихся отечественных лингвистов в развитие русистики;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rFonts w:eastAsiaTheme="minorHAnsi"/>
          <w:i/>
          <w:iCs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b/>
        </w:rPr>
      </w:pPr>
    </w:p>
    <w:p w:rsidR="00FC5403" w:rsidRPr="00FC5403" w:rsidRDefault="00FC5403" w:rsidP="00FC5403">
      <w:pPr>
        <w:autoSpaceDE w:val="0"/>
        <w:autoSpaceDN w:val="0"/>
        <w:adjustRightInd w:val="0"/>
        <w:rPr>
          <w:b/>
        </w:rPr>
      </w:pPr>
      <w:r w:rsidRPr="00FC5403">
        <w:rPr>
          <w:b/>
        </w:rPr>
        <w:t xml:space="preserve">Раздел 6. </w:t>
      </w:r>
    </w:p>
    <w:p w:rsidR="00FC5403" w:rsidRPr="00FC5403" w:rsidRDefault="00FC5403" w:rsidP="00FC5403">
      <w:pPr>
        <w:autoSpaceDE w:val="0"/>
        <w:autoSpaceDN w:val="0"/>
        <w:adjustRightInd w:val="0"/>
        <w:rPr>
          <w:b/>
        </w:rPr>
      </w:pPr>
      <w:r w:rsidRPr="00FC5403">
        <w:rPr>
          <w:b/>
        </w:rPr>
        <w:t>Фонетика и орфоэпия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</w:pPr>
      <w:r w:rsidRPr="00FC5403">
        <w:t xml:space="preserve">Выпускник научится: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проводить фонетический анализ слова;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соблюдать основные орфоэпические правила современного русского литературного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извлекать необходимую информацию из орфоэпических словарей и справочников; использовать ее в различных видах деятельности.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</w:t>
      </w:r>
      <w:r w:rsidRPr="00FC5403">
        <w:rPr>
          <w:rFonts w:eastAsiaTheme="minorHAnsi"/>
          <w:i/>
          <w:iCs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опознавать основные выразительные средства фонетики (звукопись);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извлекать необходимую информацию из мультимедийных орфоэпических словарей и справочников; использовать ее в различных видах деятельности.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FC5403">
        <w:rPr>
          <w:rFonts w:eastAsiaTheme="minorHAnsi"/>
          <w:b/>
          <w:iCs/>
          <w:lang w:eastAsia="en-US"/>
        </w:rPr>
        <w:t xml:space="preserve">Раздел 7. Графика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Выпускник научится: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объяснять соотношение звука и буквы в слове;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• проводить звуковой и буквенный анализ слова;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• использовать знания алфавита при поиске информации в словарях, справочниках, энциклопедиях, в </w:t>
      </w:r>
      <w:r w:rsidRPr="00FC5403">
        <w:rPr>
          <w:rFonts w:eastAsiaTheme="minorHAnsi"/>
          <w:iCs/>
          <w:lang w:val="en-US" w:eastAsia="en-US"/>
        </w:rPr>
        <w:t>SMS</w:t>
      </w:r>
      <w:r w:rsidRPr="00FC5403">
        <w:rPr>
          <w:rFonts w:eastAsiaTheme="minorHAnsi"/>
          <w:iCs/>
          <w:lang w:eastAsia="en-US"/>
        </w:rPr>
        <w:t>-сообщениях.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оценивать значение письма в истории развития человечества.</w:t>
      </w:r>
    </w:p>
    <w:p w:rsidR="00FC5403" w:rsidRPr="00FC5403" w:rsidRDefault="00FC5403" w:rsidP="00FC5403">
      <w:pPr>
        <w:jc w:val="both"/>
      </w:pPr>
      <w:r w:rsidRPr="00FC5403">
        <w:rPr>
          <w:b/>
        </w:rPr>
        <w:t xml:space="preserve">Раздел 8. </w:t>
      </w:r>
      <w:proofErr w:type="spellStart"/>
      <w:r w:rsidRPr="00FC5403">
        <w:rPr>
          <w:b/>
        </w:rPr>
        <w:t>Морфемика</w:t>
      </w:r>
      <w:proofErr w:type="spellEnd"/>
      <w:r w:rsidRPr="00FC5403">
        <w:rPr>
          <w:b/>
        </w:rPr>
        <w:t xml:space="preserve"> и словообразование: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делить слова на морфемы на основе смыслового, грамматического и словообразовательного анализа слова;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различать изученные способы словообразования;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 xml:space="preserve">применять знания и умения по </w:t>
      </w:r>
      <w:proofErr w:type="spellStart"/>
      <w:r w:rsidRPr="00FC5403">
        <w:rPr>
          <w:rFonts w:eastAsiaTheme="minorHAnsi"/>
          <w:lang w:eastAsia="en-US"/>
        </w:rPr>
        <w:t>морфемике</w:t>
      </w:r>
      <w:proofErr w:type="spellEnd"/>
      <w:r w:rsidRPr="00FC5403">
        <w:rPr>
          <w:rFonts w:eastAsiaTheme="minorHAnsi"/>
          <w:lang w:eastAsia="en-US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lastRenderedPageBreak/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опознавать основные выразительные средства словообразования в художественной речи и оценивать их;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использовать этимологическую справку для объяснения правописания и лексического значения слова.</w:t>
      </w:r>
    </w:p>
    <w:p w:rsidR="00FC5403" w:rsidRPr="00FC5403" w:rsidRDefault="00FC5403" w:rsidP="00FC5403">
      <w:pPr>
        <w:jc w:val="both"/>
      </w:pPr>
      <w:r w:rsidRPr="00FC5403">
        <w:rPr>
          <w:b/>
        </w:rPr>
        <w:t>Раздел 9. Лексика и фразеология: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значение слова, его принадлежность к активной или пассивной лексике, а также сферу употребления и стилистическую окраску;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группировать слова по тематическим группам;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подбирать к словам синонимы, антонимы;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опознавать фразеологические обороты, употреблять их в устных и письменных высказываниях;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объяснять общие принципы классификации словарного состава русского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опознавать омонимы разных видов;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понимать смысл пословиц на основе адекватного восприятия переносного значения и метафоры;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C5403" w:rsidRPr="00FC5403" w:rsidRDefault="00FC5403" w:rsidP="00FC5403">
      <w:pPr>
        <w:jc w:val="both"/>
      </w:pPr>
    </w:p>
    <w:p w:rsidR="00FC5403" w:rsidRPr="00FC5403" w:rsidRDefault="00FC5403" w:rsidP="00FC5403">
      <w:pPr>
        <w:jc w:val="both"/>
      </w:pPr>
      <w:r w:rsidRPr="00FC5403">
        <w:rPr>
          <w:b/>
        </w:rPr>
        <w:t>Раздел 10. Морфология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опознавать самостоятельные (знаменательные) части речи и их формы; служебные части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анализировать слово с точки зрения его принадлежности к той или иной части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применять морфологические знания и умения в практике правописания, в различных видах анализа;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lastRenderedPageBreak/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различать грамматические омонимы; паронимы;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C5403" w:rsidRPr="00FC5403" w:rsidRDefault="00FC5403" w:rsidP="00FC5403">
      <w:pPr>
        <w:ind w:firstLine="708"/>
        <w:jc w:val="both"/>
        <w:rPr>
          <w:b/>
          <w:i/>
        </w:rPr>
      </w:pPr>
    </w:p>
    <w:p w:rsidR="00FC5403" w:rsidRPr="00FC5403" w:rsidRDefault="00FC5403" w:rsidP="00FC5403">
      <w:pPr>
        <w:ind w:firstLine="708"/>
        <w:jc w:val="both"/>
      </w:pPr>
      <w:r w:rsidRPr="00FC5403">
        <w:rPr>
          <w:b/>
        </w:rPr>
        <w:t>Раздел 11. Синтаксис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опознавать основные единицы синтаксиса (словосочетание, предложение) и их виды;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употреблять синтаксические единицы в соответствии с нормами современного русского литературного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использовать разнообразные синонимические синтаксические конструкции в собственной речевой практике;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применять синтаксические знания и умения в практике правописания, в различных видах анализа.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C5403" w:rsidRPr="00FC5403" w:rsidRDefault="00FC5403" w:rsidP="00FC5403">
      <w:pPr>
        <w:ind w:firstLine="708"/>
        <w:jc w:val="both"/>
        <w:rPr>
          <w:rFonts w:eastAsiaTheme="minorHAnsi"/>
          <w:b/>
          <w:bCs/>
          <w:lang w:eastAsia="en-US"/>
        </w:rPr>
      </w:pPr>
    </w:p>
    <w:p w:rsidR="00FC5403" w:rsidRPr="00FC5403" w:rsidRDefault="00FC5403" w:rsidP="00FC5403">
      <w:pPr>
        <w:ind w:firstLine="708"/>
        <w:jc w:val="both"/>
      </w:pPr>
      <w:r w:rsidRPr="00FC5403">
        <w:rPr>
          <w:b/>
        </w:rPr>
        <w:t>Раздел 12. Правописание: орфография и пунктуация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соблюдать орфографические и пунктуационные нормы в процессе письма (в объеме содержания курса);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объяснять выбор написания в устной форме (рассуждение) и письменной норме (с помощью графических символов);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демонстрировать роль орфографии и пунктуации в передаче смысловой стороны речи;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5B9BD5" w:themeColor="accent1"/>
          <w:u w:val="single"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5B9BD5" w:themeColor="accent1"/>
          <w:u w:val="single"/>
          <w:lang w:eastAsia="en-US"/>
        </w:rPr>
      </w:pPr>
      <w:r w:rsidRPr="00FC5403">
        <w:rPr>
          <w:rFonts w:eastAsiaTheme="minorHAnsi"/>
          <w:i/>
          <w:iCs/>
          <w:color w:val="5B9BD5" w:themeColor="accent1"/>
          <w:u w:val="single"/>
          <w:lang w:eastAsia="en-US"/>
        </w:rPr>
        <w:t>Формирование познавательных УУД в рамках учебного предмета «Русский язык»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Выпускник научится: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давать определение понятиям;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 xml:space="preserve">устанавливать </w:t>
      </w:r>
      <w:proofErr w:type="spellStart"/>
      <w:r w:rsidRPr="00FC5403">
        <w:rPr>
          <w:rFonts w:eastAsiaTheme="minorHAnsi"/>
          <w:iCs/>
          <w:lang w:eastAsia="en-US"/>
        </w:rPr>
        <w:t>причинно</w:t>
      </w:r>
      <w:proofErr w:type="spellEnd"/>
      <w:r w:rsidRPr="00FC5403">
        <w:rPr>
          <w:rFonts w:eastAsiaTheme="minorHAnsi"/>
          <w:iCs/>
          <w:lang w:eastAsia="en-US"/>
        </w:rPr>
        <w:t xml:space="preserve"> – следственные связи;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 w:rsidRPr="00FC5403">
        <w:rPr>
          <w:rFonts w:eastAsiaTheme="minorHAnsi"/>
          <w:iCs/>
          <w:lang w:eastAsia="en-US"/>
        </w:rPr>
        <w:t>родо</w:t>
      </w:r>
      <w:proofErr w:type="spellEnd"/>
      <w:r w:rsidRPr="00FC5403">
        <w:rPr>
          <w:rFonts w:eastAsiaTheme="minorHAnsi"/>
          <w:iCs/>
          <w:lang w:eastAsia="en-US"/>
        </w:rPr>
        <w:t>-видовых</w:t>
      </w:r>
      <w:proofErr w:type="gramEnd"/>
      <w:r w:rsidRPr="00FC5403">
        <w:rPr>
          <w:rFonts w:eastAsiaTheme="minorHAnsi"/>
          <w:iCs/>
          <w:lang w:eastAsia="en-US"/>
        </w:rPr>
        <w:t xml:space="preserve"> отношений, ограничение понятия;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 xml:space="preserve">осуществлять сравнение, </w:t>
      </w:r>
      <w:proofErr w:type="spellStart"/>
      <w:r w:rsidRPr="00FC5403">
        <w:rPr>
          <w:rFonts w:eastAsiaTheme="minorHAnsi"/>
          <w:iCs/>
          <w:lang w:eastAsia="en-US"/>
        </w:rPr>
        <w:t>сериацию</w:t>
      </w:r>
      <w:proofErr w:type="spellEnd"/>
      <w:r w:rsidRPr="00FC5403">
        <w:rPr>
          <w:rFonts w:eastAsiaTheme="minorHAnsi"/>
          <w:iCs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lastRenderedPageBreak/>
        <w:t xml:space="preserve">• </w:t>
      </w:r>
      <w:r w:rsidRPr="00FC5403"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 xml:space="preserve">строить логическое рассуждение, включающее установление </w:t>
      </w:r>
      <w:proofErr w:type="spellStart"/>
      <w:r w:rsidRPr="00FC5403">
        <w:rPr>
          <w:rFonts w:eastAsiaTheme="minorHAnsi"/>
          <w:iCs/>
          <w:lang w:eastAsia="en-US"/>
        </w:rPr>
        <w:t>причинно</w:t>
      </w:r>
      <w:proofErr w:type="spellEnd"/>
      <w:r w:rsidRPr="00FC5403">
        <w:rPr>
          <w:rFonts w:eastAsiaTheme="minorHAnsi"/>
          <w:iCs/>
          <w:lang w:eastAsia="en-US"/>
        </w:rPr>
        <w:t xml:space="preserve"> – следственных связей;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основам рефлексивного чтения;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ставить проблему, аргументировать ее актуальность;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самостоятельно проводить исследование на основе применения методов наблюдения и эксперимента;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выдвигать гипотезы о связях и закономерностях событий, процессов, объектов;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организовывать исследование в целях проверки гипотез;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делать умозаключения (индуктивное и по аналогии) и выводы на основе аргументации.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5B9BD5" w:themeColor="accent1"/>
          <w:u w:val="single"/>
          <w:lang w:eastAsia="en-US"/>
        </w:rPr>
      </w:pPr>
      <w:r w:rsidRPr="00FC5403">
        <w:rPr>
          <w:rFonts w:eastAsiaTheme="minorHAnsi"/>
          <w:i/>
          <w:iCs/>
          <w:color w:val="5B9BD5" w:themeColor="accent1"/>
          <w:u w:val="single"/>
          <w:lang w:eastAsia="en-US"/>
        </w:rPr>
        <w:t xml:space="preserve">Формирование культуры речи и </w:t>
      </w:r>
      <w:proofErr w:type="spellStart"/>
      <w:r w:rsidRPr="00FC5403">
        <w:rPr>
          <w:rFonts w:eastAsiaTheme="minorHAnsi"/>
          <w:i/>
          <w:iCs/>
          <w:color w:val="5B9BD5" w:themeColor="accent1"/>
          <w:u w:val="single"/>
          <w:lang w:eastAsia="en-US"/>
        </w:rPr>
        <w:t>культуроведческой</w:t>
      </w:r>
      <w:proofErr w:type="spellEnd"/>
      <w:r w:rsidRPr="00FC5403">
        <w:rPr>
          <w:rFonts w:eastAsiaTheme="minorHAnsi"/>
          <w:i/>
          <w:iCs/>
          <w:color w:val="5B9BD5" w:themeColor="accent1"/>
          <w:u w:val="single"/>
          <w:lang w:eastAsia="en-US"/>
        </w:rPr>
        <w:t xml:space="preserve"> компетенции</w:t>
      </w:r>
    </w:p>
    <w:p w:rsidR="00FC5403" w:rsidRPr="00FC5403" w:rsidRDefault="00FC5403" w:rsidP="00FC5403">
      <w:pPr>
        <w:jc w:val="both"/>
        <w:rPr>
          <w:rFonts w:eastAsiaTheme="minorHAnsi"/>
          <w:b/>
          <w:iCs/>
          <w:lang w:eastAsia="en-US"/>
        </w:rPr>
      </w:pPr>
      <w:r w:rsidRPr="00FC5403">
        <w:rPr>
          <w:rFonts w:eastAsiaTheme="minorHAnsi"/>
          <w:b/>
          <w:iCs/>
          <w:lang w:eastAsia="en-US"/>
        </w:rPr>
        <w:t>Раздел 13.  Культура речи</w:t>
      </w:r>
    </w:p>
    <w:p w:rsidR="00FC5403" w:rsidRPr="00FC5403" w:rsidRDefault="00FC5403" w:rsidP="00FC5403">
      <w:pPr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Выпускник научится: </w:t>
      </w:r>
    </w:p>
    <w:p w:rsidR="00FC5403" w:rsidRPr="00FC5403" w:rsidRDefault="00FC5403" w:rsidP="00FC5403">
      <w:pPr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FC5403" w:rsidRPr="00FC5403" w:rsidRDefault="00FC5403" w:rsidP="00FC5403">
      <w:pPr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FC5403" w:rsidRPr="00FC5403" w:rsidRDefault="00FC5403" w:rsidP="00FC5403">
      <w:pPr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FC5403" w:rsidRPr="00FC5403" w:rsidRDefault="00FC5403" w:rsidP="00FC5403">
      <w:pPr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 •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FC5403" w:rsidRPr="00FC5403" w:rsidRDefault="00FC5403" w:rsidP="00FC5403">
      <w:pPr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FC5403" w:rsidRPr="00FC5403" w:rsidRDefault="00FC5403" w:rsidP="00FC5403">
      <w:pPr>
        <w:jc w:val="both"/>
        <w:rPr>
          <w:rFonts w:eastAsiaTheme="minorHAnsi"/>
          <w:b/>
          <w:i/>
          <w:i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C5403">
        <w:rPr>
          <w:rFonts w:eastAsiaTheme="minorHAnsi"/>
          <w:b/>
          <w:bCs/>
          <w:lang w:eastAsia="en-US"/>
        </w:rPr>
        <w:t>Раздел 14. Язык и культура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• </w:t>
      </w:r>
      <w:r w:rsidRPr="00FC5403">
        <w:rPr>
          <w:rFonts w:eastAsiaTheme="minorHAnsi"/>
          <w:lang w:eastAsia="en-US"/>
        </w:rPr>
        <w:t>уместно использовать правила русского речевого этикета в учебной деятельности и повседневной жизни.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характеризовать на отдельных примерах взаимосвязь языка, культуры и истории народа — носителя языка;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анализировать русский речевой этикет и сравнивать его с речевым этикетом отдельных народов России и мира;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• характеризовать на отдельных примерах изменения, происходящие в современном языке, а также в области современного русского речевого этикета, в сопоставлении с этикетом прошлого.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5B9BD5" w:themeColor="accent1"/>
          <w:u w:val="single"/>
          <w:lang w:eastAsia="en-US"/>
        </w:rPr>
      </w:pPr>
      <w:r w:rsidRPr="00FC5403">
        <w:rPr>
          <w:rFonts w:eastAsiaTheme="minorHAnsi"/>
          <w:i/>
          <w:iCs/>
          <w:color w:val="5B9BD5" w:themeColor="accent1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В рамках </w:t>
      </w:r>
      <w:r w:rsidRPr="00FC5403">
        <w:rPr>
          <w:rFonts w:eastAsiaTheme="minorHAnsi"/>
          <w:b/>
          <w:iCs/>
          <w:lang w:eastAsia="en-US"/>
        </w:rPr>
        <w:t>когнитивного компонента</w:t>
      </w:r>
      <w:r w:rsidRPr="00FC5403">
        <w:rPr>
          <w:rFonts w:eastAsiaTheme="minorHAnsi"/>
          <w:iCs/>
          <w:lang w:eastAsia="en-US"/>
        </w:rPr>
        <w:t xml:space="preserve"> будут сформированы: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</w:t>
      </w:r>
      <w:proofErr w:type="spellStart"/>
      <w:r w:rsidRPr="00FC5403">
        <w:rPr>
          <w:rFonts w:eastAsiaTheme="minorHAnsi"/>
          <w:iCs/>
          <w:lang w:eastAsia="en-US"/>
        </w:rPr>
        <w:t>историко</w:t>
      </w:r>
      <w:proofErr w:type="spellEnd"/>
      <w:r w:rsidRPr="00FC5403">
        <w:rPr>
          <w:rFonts w:eastAsiaTheme="minorHAnsi"/>
          <w:iCs/>
          <w:lang w:eastAsia="en-US"/>
        </w:rPr>
        <w:t xml:space="preserve"> – географический образ России, включая представление о ее территории и границах, географических особенностях; знание истории и географии края, его достижений и культурных традиций;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lastRenderedPageBreak/>
        <w:t>-знание общекультурного наследия России и общемирового культурного наследия;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- ориентация в системе моральных норм и ценностей и их </w:t>
      </w:r>
      <w:proofErr w:type="spellStart"/>
      <w:r w:rsidRPr="00FC5403">
        <w:rPr>
          <w:rFonts w:eastAsiaTheme="minorHAnsi"/>
          <w:iCs/>
          <w:lang w:eastAsia="en-US"/>
        </w:rPr>
        <w:t>иерархизация</w:t>
      </w:r>
      <w:proofErr w:type="spellEnd"/>
      <w:r w:rsidRPr="00FC5403">
        <w:rPr>
          <w:rFonts w:eastAsiaTheme="minorHAnsi"/>
          <w:iCs/>
          <w:lang w:eastAsia="en-US"/>
        </w:rPr>
        <w:t>, понимание конвенционального характера морали;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FC5403">
        <w:rPr>
          <w:rFonts w:eastAsiaTheme="minorHAnsi"/>
          <w:iCs/>
          <w:lang w:eastAsia="en-US"/>
        </w:rPr>
        <w:t>здоровьесберегающих</w:t>
      </w:r>
      <w:proofErr w:type="spellEnd"/>
      <w:r w:rsidRPr="00FC5403">
        <w:rPr>
          <w:rFonts w:eastAsiaTheme="minorHAnsi"/>
          <w:iCs/>
          <w:lang w:eastAsia="en-US"/>
        </w:rPr>
        <w:t xml:space="preserve"> технологий, правил поведения в чрезвычайных ситуациях.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   В рамках </w:t>
      </w:r>
      <w:r w:rsidRPr="00FC5403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 w:rsidRPr="00FC5403">
        <w:rPr>
          <w:rFonts w:eastAsiaTheme="minorHAnsi"/>
          <w:iCs/>
          <w:lang w:eastAsia="en-US"/>
        </w:rPr>
        <w:t xml:space="preserve"> будут сформированы: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 В рамках </w:t>
      </w:r>
      <w:proofErr w:type="spellStart"/>
      <w:r w:rsidRPr="00FC5403">
        <w:rPr>
          <w:rFonts w:eastAsiaTheme="minorHAnsi"/>
          <w:b/>
          <w:iCs/>
          <w:lang w:eastAsia="en-US"/>
        </w:rPr>
        <w:t>деятельностного</w:t>
      </w:r>
      <w:proofErr w:type="spellEnd"/>
      <w:r w:rsidRPr="00FC5403">
        <w:rPr>
          <w:rFonts w:eastAsiaTheme="minorHAnsi"/>
          <w:b/>
          <w:iCs/>
          <w:lang w:eastAsia="en-US"/>
        </w:rPr>
        <w:t xml:space="preserve"> (</w:t>
      </w:r>
      <w:proofErr w:type="gramStart"/>
      <w:r w:rsidRPr="00FC5403">
        <w:rPr>
          <w:rFonts w:eastAsiaTheme="minorHAnsi"/>
          <w:b/>
          <w:iCs/>
          <w:lang w:eastAsia="en-US"/>
        </w:rPr>
        <w:t>поведенческого )</w:t>
      </w:r>
      <w:proofErr w:type="gramEnd"/>
      <w:r w:rsidRPr="00FC5403">
        <w:rPr>
          <w:rFonts w:eastAsiaTheme="minorHAnsi"/>
          <w:b/>
          <w:iCs/>
          <w:lang w:eastAsia="en-US"/>
        </w:rPr>
        <w:t xml:space="preserve"> компонента</w:t>
      </w:r>
      <w:r w:rsidRPr="00FC5403">
        <w:rPr>
          <w:rFonts w:eastAsiaTheme="minorHAnsi"/>
          <w:iCs/>
          <w:lang w:eastAsia="en-US"/>
        </w:rPr>
        <w:t xml:space="preserve"> будут сформированы: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- готовность и способность </w:t>
      </w:r>
      <w:proofErr w:type="gramStart"/>
      <w:r w:rsidRPr="00FC5403">
        <w:rPr>
          <w:rFonts w:eastAsiaTheme="minorHAnsi"/>
          <w:iCs/>
          <w:lang w:eastAsia="en-US"/>
        </w:rPr>
        <w:t>в выполнению</w:t>
      </w:r>
      <w:proofErr w:type="gramEnd"/>
      <w:r w:rsidRPr="00FC5403">
        <w:rPr>
          <w:rFonts w:eastAsiaTheme="minorHAnsi"/>
          <w:iCs/>
          <w:lang w:eastAsia="en-US"/>
        </w:rPr>
        <w:t xml:space="preserve"> норм и требований школьной жизни, прав и обязанностей ученика;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FC5403">
        <w:rPr>
          <w:rFonts w:eastAsiaTheme="minorHAnsi"/>
          <w:iCs/>
          <w:lang w:eastAsia="en-US"/>
        </w:rPr>
        <w:t>внеучебных</w:t>
      </w:r>
      <w:proofErr w:type="spellEnd"/>
      <w:r w:rsidRPr="00FC5403">
        <w:rPr>
          <w:rFonts w:eastAsiaTheme="minorHAnsi"/>
          <w:iCs/>
          <w:lang w:eastAsia="en-US"/>
        </w:rPr>
        <w:t xml:space="preserve"> видах деятельности;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- устойчивый познавательный интерес и становление смыслообразующей </w:t>
      </w:r>
      <w:proofErr w:type="gramStart"/>
      <w:r w:rsidRPr="00FC5403">
        <w:rPr>
          <w:rFonts w:eastAsiaTheme="minorHAnsi"/>
          <w:iCs/>
          <w:lang w:eastAsia="en-US"/>
        </w:rPr>
        <w:t>функции  познавательного</w:t>
      </w:r>
      <w:proofErr w:type="gramEnd"/>
      <w:r w:rsidRPr="00FC5403">
        <w:rPr>
          <w:rFonts w:eastAsiaTheme="minorHAnsi"/>
          <w:iCs/>
          <w:lang w:eastAsia="en-US"/>
        </w:rPr>
        <w:t xml:space="preserve"> мотива;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  Выпускник получит возможность для формирования: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- выраженной устойчивой </w:t>
      </w:r>
      <w:proofErr w:type="spellStart"/>
      <w:r w:rsidRPr="00FC5403">
        <w:rPr>
          <w:rFonts w:eastAsiaTheme="minorHAnsi"/>
          <w:i/>
          <w:iCs/>
          <w:lang w:eastAsia="en-US"/>
        </w:rPr>
        <w:t>учебно</w:t>
      </w:r>
      <w:proofErr w:type="spellEnd"/>
      <w:r w:rsidRPr="00FC5403">
        <w:rPr>
          <w:rFonts w:eastAsiaTheme="minorHAnsi"/>
          <w:i/>
          <w:iCs/>
          <w:lang w:eastAsia="en-US"/>
        </w:rPr>
        <w:t xml:space="preserve"> – познавательной мотивации и интереса к учению;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готовности к самообразованию и самовоспитанию;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- адекватной позитивной самооценки и </w:t>
      </w:r>
      <w:proofErr w:type="gramStart"/>
      <w:r w:rsidRPr="00FC5403">
        <w:rPr>
          <w:rFonts w:eastAsiaTheme="minorHAnsi"/>
          <w:i/>
          <w:iCs/>
          <w:lang w:eastAsia="en-US"/>
        </w:rPr>
        <w:t>Я</w:t>
      </w:r>
      <w:proofErr w:type="gramEnd"/>
      <w:r w:rsidRPr="00FC5403">
        <w:rPr>
          <w:rFonts w:eastAsiaTheme="minorHAnsi"/>
          <w:i/>
          <w:iCs/>
          <w:lang w:eastAsia="en-US"/>
        </w:rPr>
        <w:t xml:space="preserve"> – концепции;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- </w:t>
      </w:r>
      <w:proofErr w:type="spellStart"/>
      <w:r w:rsidRPr="00FC5403">
        <w:rPr>
          <w:rFonts w:eastAsiaTheme="minorHAnsi"/>
          <w:i/>
          <w:iCs/>
          <w:lang w:eastAsia="en-US"/>
        </w:rPr>
        <w:t>эмпатии</w:t>
      </w:r>
      <w:proofErr w:type="spellEnd"/>
      <w:r w:rsidRPr="00FC5403">
        <w:rPr>
          <w:rFonts w:eastAsiaTheme="minorHAnsi"/>
          <w:i/>
          <w:iCs/>
          <w:lang w:eastAsia="en-US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4546A" w:themeColor="text2"/>
          <w:u w:val="single"/>
          <w:lang w:eastAsia="en-US"/>
        </w:rPr>
      </w:pPr>
      <w:proofErr w:type="spellStart"/>
      <w:r w:rsidRPr="00FC5403">
        <w:rPr>
          <w:rFonts w:eastAsiaTheme="minorHAnsi"/>
          <w:i/>
          <w:iCs/>
          <w:color w:val="44546A" w:themeColor="text2"/>
          <w:u w:val="single"/>
          <w:lang w:eastAsia="en-US"/>
        </w:rPr>
        <w:t>Учебно</w:t>
      </w:r>
      <w:proofErr w:type="spellEnd"/>
      <w:r w:rsidRPr="00FC5403">
        <w:rPr>
          <w:rFonts w:eastAsiaTheme="minorHAnsi"/>
          <w:i/>
          <w:iCs/>
          <w:color w:val="44546A" w:themeColor="text2"/>
          <w:u w:val="single"/>
          <w:lang w:eastAsia="en-US"/>
        </w:rPr>
        <w:t xml:space="preserve"> – исследовательская и проектная деятельность в рамках учебного предмета «Русский язык»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Выпускник научится: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lastRenderedPageBreak/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FC5403">
        <w:rPr>
          <w:rFonts w:eastAsiaTheme="minorHAnsi"/>
          <w:iCs/>
          <w:lang w:eastAsia="en-US"/>
        </w:rPr>
        <w:t>контрпример</w:t>
      </w:r>
      <w:proofErr w:type="spellEnd"/>
      <w:r w:rsidRPr="00FC5403">
        <w:rPr>
          <w:rFonts w:eastAsiaTheme="minorHAnsi"/>
          <w:iCs/>
          <w:lang w:eastAsia="en-US"/>
        </w:rPr>
        <w:t>, индуктивные и дедуктивные рассуждения, построение и исполнение алгоритма;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 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использовать догадку, озарение, интуицию;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FC5403" w:rsidRPr="00FC5403" w:rsidRDefault="00FC5403" w:rsidP="00FC5403">
      <w:pPr>
        <w:autoSpaceDE w:val="0"/>
        <w:autoSpaceDN w:val="0"/>
        <w:adjustRightInd w:val="0"/>
        <w:rPr>
          <w:rFonts w:eastAsiaTheme="minorHAnsi"/>
          <w:iCs/>
          <w:color w:val="44546A" w:themeColor="text2"/>
          <w:u w:val="single"/>
          <w:lang w:eastAsia="en-US"/>
        </w:rPr>
      </w:pPr>
    </w:p>
    <w:p w:rsidR="00FC5403" w:rsidRPr="00FC5403" w:rsidRDefault="00FC5403" w:rsidP="00FC54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4546A" w:themeColor="text2"/>
          <w:u w:val="single"/>
          <w:lang w:eastAsia="en-US"/>
        </w:rPr>
      </w:pPr>
      <w:r w:rsidRPr="00FC5403">
        <w:rPr>
          <w:rFonts w:eastAsiaTheme="minorHAnsi"/>
          <w:i/>
          <w:iCs/>
          <w:color w:val="44546A" w:themeColor="text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 xml:space="preserve"> Выпускник научится: 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-планировать пути достижения целей;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устанавливать целевые приоритеты;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FC5403"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lastRenderedPageBreak/>
        <w:t>- выделять альтернативные способы достижения цели и выбирать наиболее эффективный способ;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- основам </w:t>
      </w:r>
      <w:proofErr w:type="spellStart"/>
      <w:r w:rsidRPr="00FC5403">
        <w:rPr>
          <w:rFonts w:eastAsiaTheme="minorHAnsi"/>
          <w:i/>
          <w:iCs/>
          <w:lang w:eastAsia="en-US"/>
        </w:rPr>
        <w:t>саморегуляции</w:t>
      </w:r>
      <w:proofErr w:type="spellEnd"/>
      <w:r w:rsidRPr="00FC5403">
        <w:rPr>
          <w:rFonts w:eastAsiaTheme="minorHAnsi"/>
          <w:i/>
          <w:iCs/>
          <w:lang w:eastAsia="en-US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осуществлять познавательную рефлексию в отношении действий, направленных на решение учебных и познавательных задач;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 xml:space="preserve">- основам </w:t>
      </w:r>
      <w:proofErr w:type="spellStart"/>
      <w:r w:rsidRPr="00FC5403">
        <w:rPr>
          <w:rFonts w:eastAsiaTheme="minorHAnsi"/>
          <w:i/>
          <w:iCs/>
          <w:lang w:eastAsia="en-US"/>
        </w:rPr>
        <w:t>саморегуляции</w:t>
      </w:r>
      <w:proofErr w:type="spellEnd"/>
      <w:r w:rsidRPr="00FC5403">
        <w:rPr>
          <w:rFonts w:eastAsiaTheme="minorHAnsi"/>
          <w:i/>
          <w:iCs/>
          <w:lang w:eastAsia="en-US"/>
        </w:rPr>
        <w:t xml:space="preserve"> эмоциональных состояний;</w:t>
      </w:r>
    </w:p>
    <w:p w:rsidR="00FC5403" w:rsidRPr="00FC5403" w:rsidRDefault="00FC5403" w:rsidP="00FC540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C5403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препятствия на пути достижения целей.</w:t>
      </w:r>
    </w:p>
    <w:p w:rsidR="00FC5403" w:rsidRPr="00FC5403" w:rsidRDefault="00FC5403" w:rsidP="00FC5403">
      <w:pPr>
        <w:jc w:val="both"/>
        <w:rPr>
          <w:color w:val="FF0000"/>
        </w:rPr>
      </w:pPr>
    </w:p>
    <w:p w:rsidR="00FC5403" w:rsidRDefault="00FC5403" w:rsidP="00FC5403">
      <w:pPr>
        <w:rPr>
          <w:color w:val="FF0000"/>
        </w:rPr>
        <w:sectPr w:rsidR="00FC5403" w:rsidSect="004C66E8">
          <w:footerReference w:type="default" r:id="rId6"/>
          <w:footerReference w:type="first" r:id="rId7"/>
          <w:pgSz w:w="11906" w:h="16838"/>
          <w:pgMar w:top="567" w:right="1134" w:bottom="567" w:left="1304" w:header="709" w:footer="709" w:gutter="0"/>
          <w:pgNumType w:start="1"/>
          <w:cols w:space="708"/>
          <w:titlePg/>
          <w:docGrid w:linePitch="360"/>
        </w:sectPr>
      </w:pPr>
    </w:p>
    <w:p w:rsidR="00FC5403" w:rsidRDefault="00FC5403"/>
    <w:sectPr w:rsidR="00FC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3A" w:rsidRDefault="00B1323A" w:rsidP="00FC5403">
      <w:r>
        <w:separator/>
      </w:r>
    </w:p>
  </w:endnote>
  <w:endnote w:type="continuationSeparator" w:id="0">
    <w:p w:rsidR="00B1323A" w:rsidRDefault="00B1323A" w:rsidP="00F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067176"/>
      <w:docPartObj>
        <w:docPartGallery w:val="Page Numbers (Bottom of Page)"/>
        <w:docPartUnique/>
      </w:docPartObj>
    </w:sdtPr>
    <w:sdtContent>
      <w:p w:rsidR="00FC5403" w:rsidRDefault="00FC54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5403" w:rsidRDefault="00FC54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125189"/>
      <w:docPartObj>
        <w:docPartGallery w:val="Page Numbers (Bottom of Page)"/>
        <w:docPartUnique/>
      </w:docPartObj>
    </w:sdtPr>
    <w:sdtContent>
      <w:p w:rsidR="00FC5403" w:rsidRDefault="00FC54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5403" w:rsidRDefault="00FC54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3A" w:rsidRDefault="00B1323A" w:rsidP="00FC5403">
      <w:r>
        <w:separator/>
      </w:r>
    </w:p>
  </w:footnote>
  <w:footnote w:type="continuationSeparator" w:id="0">
    <w:p w:rsidR="00B1323A" w:rsidRDefault="00B1323A" w:rsidP="00FC5403">
      <w:r>
        <w:continuationSeparator/>
      </w:r>
    </w:p>
  </w:footnote>
  <w:footnote w:id="1">
    <w:p w:rsidR="00FC5403" w:rsidRDefault="00FC5403" w:rsidP="00FC5403">
      <w:pPr>
        <w:pStyle w:val="a7"/>
      </w:pPr>
      <w:r>
        <w:rPr>
          <w:rStyle w:val="a9"/>
        </w:rPr>
        <w:footnoteRef/>
      </w:r>
      <w:r>
        <w:t xml:space="preserve"> Примерная основная образовательная программа основного общего образования (протокол 1/15 от 8 апреля 2015г.), одобренная решением федерально –учебного методического объединения по общему образованию.</w:t>
      </w:r>
    </w:p>
  </w:footnote>
  <w:footnote w:id="2">
    <w:p w:rsidR="00FC5403" w:rsidRDefault="00FC5403" w:rsidP="00FC5403">
      <w:pPr>
        <w:pStyle w:val="a7"/>
      </w:pPr>
      <w:r>
        <w:rPr>
          <w:rStyle w:val="a9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36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1D36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323A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540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9D27-3049-4094-8048-88543649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403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54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C5403"/>
    <w:pPr>
      <w:spacing w:before="100" w:beforeAutospacing="1" w:after="100" w:afterAutospacing="1"/>
    </w:pPr>
    <w:rPr>
      <w:rFonts w:eastAsia="SimSun"/>
      <w:lang w:eastAsia="zh-CN"/>
    </w:rPr>
  </w:style>
  <w:style w:type="paragraph" w:styleId="a7">
    <w:name w:val="footnote text"/>
    <w:basedOn w:val="a"/>
    <w:link w:val="a8"/>
    <w:uiPriority w:val="99"/>
    <w:rsid w:val="00FC5403"/>
    <w:rPr>
      <w:rFonts w:eastAsia="SimSu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rsid w:val="00FC540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9">
    <w:name w:val="footnote reference"/>
    <w:uiPriority w:val="99"/>
    <w:rsid w:val="00FC5403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C5403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7180</Words>
  <Characters>40931</Characters>
  <Application>Microsoft Office Word</Application>
  <DocSecurity>0</DocSecurity>
  <Lines>341</Lines>
  <Paragraphs>96</Paragraphs>
  <ScaleCrop>false</ScaleCrop>
  <Company/>
  <LinksUpToDate>false</LinksUpToDate>
  <CharactersWithSpaces>48015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2017-11-06T20:30:00Z</dcterms:created>
  <dcterms:modified xsi:type="dcterms:W3CDTF">2017-11-06T20:33:00Z</dcterms:modified>
</cp:coreProperties>
</file>